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2C58" w14:textId="77777777" w:rsidR="00605342" w:rsidRPr="00C43AAB" w:rsidRDefault="005B2CCD" w:rsidP="004A3719">
      <w:pPr>
        <w:jc w:val="center"/>
        <w:rPr>
          <w:rFonts w:ascii="Trebuchet MS" w:hAnsi="Trebuchet MS" w:cs="Arial"/>
          <w:b/>
          <w:sz w:val="32"/>
          <w:szCs w:val="32"/>
        </w:rPr>
      </w:pPr>
      <w:r w:rsidRPr="00C43AAB">
        <w:rPr>
          <w:rFonts w:ascii="Trebuchet MS" w:hAnsi="Trebuchet MS" w:cs="Arial"/>
          <w:b/>
          <w:sz w:val="32"/>
          <w:szCs w:val="32"/>
        </w:rPr>
        <w:t>Beleidsplan Stichting Gabriel</w:t>
      </w:r>
    </w:p>
    <w:p w14:paraId="52FE1B7A" w14:textId="77777777" w:rsidR="00605342" w:rsidRDefault="00605342">
      <w:pPr>
        <w:rPr>
          <w:rFonts w:ascii="Arial" w:hAnsi="Arial" w:cs="Arial"/>
        </w:rPr>
      </w:pPr>
    </w:p>
    <w:p w14:paraId="26EE1310" w14:textId="77777777" w:rsidR="00605342" w:rsidRDefault="006053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D03CED" w:rsidRPr="00D03CED" w14:paraId="503D26D3" w14:textId="77777777">
        <w:tc>
          <w:tcPr>
            <w:tcW w:w="8928" w:type="dxa"/>
          </w:tcPr>
          <w:p w14:paraId="02615707" w14:textId="77777777" w:rsidR="00D03CED" w:rsidRPr="00571DA9" w:rsidRDefault="00D03CED" w:rsidP="00E718E6">
            <w:pPr>
              <w:rPr>
                <w:rFonts w:ascii="Calibri" w:hAnsi="Calibri" w:cs="Arial"/>
                <w:b/>
                <w:sz w:val="22"/>
                <w:szCs w:val="22"/>
              </w:rPr>
            </w:pPr>
            <w:r w:rsidRPr="00571DA9">
              <w:rPr>
                <w:rFonts w:ascii="Calibri" w:hAnsi="Calibri" w:cs="Arial"/>
                <w:b/>
                <w:sz w:val="22"/>
                <w:szCs w:val="22"/>
              </w:rPr>
              <w:t>Gegevens</w:t>
            </w:r>
          </w:p>
        </w:tc>
      </w:tr>
      <w:tr w:rsidR="00605342" w:rsidRPr="00D03CED" w14:paraId="06FA5934" w14:textId="77777777">
        <w:tc>
          <w:tcPr>
            <w:tcW w:w="8928" w:type="dxa"/>
          </w:tcPr>
          <w:p w14:paraId="733EA741" w14:textId="77777777" w:rsidR="00605342" w:rsidRPr="00571DA9" w:rsidRDefault="005B2CCD" w:rsidP="00E718E6">
            <w:pPr>
              <w:rPr>
                <w:rFonts w:ascii="Calibri" w:hAnsi="Calibri" w:cs="Arial"/>
                <w:sz w:val="22"/>
                <w:szCs w:val="22"/>
              </w:rPr>
            </w:pPr>
            <w:r w:rsidRPr="00571DA9">
              <w:rPr>
                <w:rFonts w:ascii="Calibri" w:hAnsi="Calibri" w:cs="Arial"/>
                <w:sz w:val="22"/>
                <w:szCs w:val="22"/>
              </w:rPr>
              <w:t xml:space="preserve">Stichting </w:t>
            </w:r>
            <w:proofErr w:type="spellStart"/>
            <w:r w:rsidR="00A452DE" w:rsidRPr="00571DA9">
              <w:rPr>
                <w:rFonts w:ascii="Calibri" w:hAnsi="Calibri"/>
                <w:sz w:val="22"/>
                <w:szCs w:val="22"/>
              </w:rPr>
              <w:t>Gabriёl</w:t>
            </w:r>
            <w:proofErr w:type="spellEnd"/>
            <w:r w:rsidR="00A452DE" w:rsidRPr="00571DA9">
              <w:rPr>
                <w:rFonts w:ascii="Calibri" w:hAnsi="Calibri" w:cs="Arial"/>
                <w:sz w:val="22"/>
                <w:szCs w:val="22"/>
              </w:rPr>
              <w:t xml:space="preserve"> </w:t>
            </w:r>
          </w:p>
          <w:p w14:paraId="3A3CBD11" w14:textId="77777777" w:rsidR="005B2CCD" w:rsidRPr="00571DA9" w:rsidRDefault="00A83AAA" w:rsidP="00E718E6">
            <w:pPr>
              <w:rPr>
                <w:rFonts w:ascii="Calibri" w:hAnsi="Calibri" w:cs="Arial"/>
                <w:sz w:val="22"/>
                <w:szCs w:val="22"/>
              </w:rPr>
            </w:pPr>
            <w:proofErr w:type="spellStart"/>
            <w:r>
              <w:rPr>
                <w:rFonts w:ascii="Calibri" w:hAnsi="Calibri" w:cs="Arial"/>
                <w:sz w:val="22"/>
                <w:szCs w:val="22"/>
              </w:rPr>
              <w:t>Zielhorsterweg</w:t>
            </w:r>
            <w:proofErr w:type="spellEnd"/>
            <w:r>
              <w:rPr>
                <w:rFonts w:ascii="Calibri" w:hAnsi="Calibri" w:cs="Arial"/>
                <w:sz w:val="22"/>
                <w:szCs w:val="22"/>
              </w:rPr>
              <w:t xml:space="preserve"> 71</w:t>
            </w:r>
          </w:p>
          <w:p w14:paraId="432B1C3A" w14:textId="77777777" w:rsidR="00107732" w:rsidRPr="00571DA9" w:rsidRDefault="00A83AAA" w:rsidP="00E718E6">
            <w:pPr>
              <w:rPr>
                <w:rFonts w:ascii="Calibri" w:hAnsi="Calibri" w:cs="Arial"/>
                <w:sz w:val="22"/>
                <w:szCs w:val="22"/>
              </w:rPr>
            </w:pPr>
            <w:r>
              <w:rPr>
                <w:rFonts w:ascii="Calibri" w:hAnsi="Calibri" w:cs="Arial"/>
                <w:sz w:val="22"/>
                <w:szCs w:val="22"/>
              </w:rPr>
              <w:t xml:space="preserve">3813 ZX  </w:t>
            </w:r>
            <w:r w:rsidR="005B2CCD" w:rsidRPr="00571DA9">
              <w:rPr>
                <w:rFonts w:ascii="Calibri" w:hAnsi="Calibri" w:cs="Arial"/>
                <w:sz w:val="22"/>
                <w:szCs w:val="22"/>
              </w:rPr>
              <w:t>Amersfoort</w:t>
            </w:r>
          </w:p>
        </w:tc>
      </w:tr>
    </w:tbl>
    <w:p w14:paraId="4C92A0D8" w14:textId="77777777" w:rsidR="00605342" w:rsidRPr="00D03CED" w:rsidRDefault="00605342">
      <w:pPr>
        <w:rPr>
          <w:rFonts w:ascii="Calibri" w:hAnsi="Calibri" w:cs="Arial"/>
          <w:sz w:val="22"/>
          <w:szCs w:val="22"/>
        </w:rPr>
      </w:pPr>
    </w:p>
    <w:p w14:paraId="2B6A585C" w14:textId="77777777" w:rsidR="00F034EC" w:rsidRPr="00D03CED" w:rsidRDefault="00F034E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757F4" w:rsidRPr="00D03CED" w14:paraId="68D1D8A5" w14:textId="77777777" w:rsidTr="69D09A54">
        <w:tc>
          <w:tcPr>
            <w:tcW w:w="8928" w:type="dxa"/>
          </w:tcPr>
          <w:p w14:paraId="5DE85A7A" w14:textId="77777777" w:rsidR="009757F4" w:rsidRPr="00571DA9" w:rsidRDefault="005B2CCD" w:rsidP="005B2CCD">
            <w:pPr>
              <w:rPr>
                <w:rFonts w:ascii="Calibri" w:hAnsi="Calibri" w:cs="Arial"/>
                <w:b/>
                <w:sz w:val="22"/>
                <w:szCs w:val="22"/>
              </w:rPr>
            </w:pPr>
            <w:r w:rsidRPr="00571DA9">
              <w:rPr>
                <w:rFonts w:ascii="Calibri" w:hAnsi="Calibri" w:cs="Arial"/>
                <w:b/>
                <w:sz w:val="22"/>
                <w:szCs w:val="22"/>
              </w:rPr>
              <w:t xml:space="preserve">Algemene omschrijving </w:t>
            </w:r>
          </w:p>
        </w:tc>
      </w:tr>
      <w:tr w:rsidR="009757F4" w:rsidRPr="00D03CED" w14:paraId="7258F52E" w14:textId="77777777" w:rsidTr="69D09A54">
        <w:tc>
          <w:tcPr>
            <w:tcW w:w="8928" w:type="dxa"/>
          </w:tcPr>
          <w:p w14:paraId="1F0E3859" w14:textId="292DF2BE" w:rsidR="009757F4" w:rsidRPr="00571DA9" w:rsidRDefault="007E7759" w:rsidP="00A83AAA">
            <w:pPr>
              <w:rPr>
                <w:rFonts w:ascii="Calibri" w:hAnsi="Calibri" w:cs="Arial"/>
                <w:sz w:val="22"/>
                <w:szCs w:val="22"/>
              </w:rPr>
            </w:pPr>
            <w:r w:rsidRPr="69D09A54">
              <w:rPr>
                <w:rFonts w:ascii="Calibri" w:hAnsi="Calibri" w:cs="Arial"/>
                <w:sz w:val="22"/>
                <w:szCs w:val="22"/>
              </w:rPr>
              <w:t>Op</w:t>
            </w:r>
            <w:r w:rsidR="001E5A09" w:rsidRPr="69D09A54">
              <w:rPr>
                <w:rFonts w:ascii="Calibri" w:hAnsi="Calibri" w:cs="Arial"/>
                <w:sz w:val="22"/>
                <w:szCs w:val="22"/>
              </w:rPr>
              <w:t xml:space="preserve"> </w:t>
            </w:r>
            <w:r w:rsidRPr="69D09A54">
              <w:rPr>
                <w:rFonts w:ascii="Calibri" w:hAnsi="Calibri" w:cs="Arial"/>
                <w:sz w:val="22"/>
                <w:szCs w:val="22"/>
              </w:rPr>
              <w:t>9 juli 2007</w:t>
            </w:r>
            <w:r w:rsidR="00A83AAA" w:rsidRPr="69D09A54">
              <w:rPr>
                <w:rFonts w:ascii="Calibri" w:hAnsi="Calibri" w:cs="Arial"/>
                <w:sz w:val="22"/>
                <w:szCs w:val="22"/>
              </w:rPr>
              <w:t xml:space="preserve"> </w:t>
            </w:r>
            <w:r w:rsidRPr="69D09A54">
              <w:rPr>
                <w:rFonts w:ascii="Calibri" w:hAnsi="Calibri" w:cs="Arial"/>
                <w:sz w:val="22"/>
                <w:szCs w:val="22"/>
              </w:rPr>
              <w:t xml:space="preserve">is </w:t>
            </w:r>
            <w:r w:rsidR="00107732" w:rsidRPr="69D09A54">
              <w:rPr>
                <w:rFonts w:ascii="Calibri" w:hAnsi="Calibri" w:cs="Arial"/>
                <w:sz w:val="22"/>
                <w:szCs w:val="22"/>
              </w:rPr>
              <w:t>S</w:t>
            </w:r>
            <w:r w:rsidRPr="69D09A54">
              <w:rPr>
                <w:rFonts w:ascii="Calibri" w:hAnsi="Calibri" w:cs="Arial"/>
                <w:sz w:val="22"/>
                <w:szCs w:val="22"/>
              </w:rPr>
              <w:t xml:space="preserve">tichting </w:t>
            </w:r>
            <w:proofErr w:type="spellStart"/>
            <w:r w:rsidR="00A452DE" w:rsidRPr="69D09A54">
              <w:rPr>
                <w:rFonts w:ascii="Calibri" w:hAnsi="Calibri"/>
                <w:sz w:val="22"/>
                <w:szCs w:val="22"/>
              </w:rPr>
              <w:t>Gabriёl</w:t>
            </w:r>
            <w:proofErr w:type="spellEnd"/>
            <w:r w:rsidR="00A452DE" w:rsidRPr="69D09A54">
              <w:rPr>
                <w:rFonts w:ascii="Calibri" w:hAnsi="Calibri" w:cs="Arial"/>
                <w:sz w:val="22"/>
                <w:szCs w:val="22"/>
              </w:rPr>
              <w:t xml:space="preserve"> </w:t>
            </w:r>
            <w:r w:rsidRPr="69D09A54">
              <w:rPr>
                <w:rFonts w:ascii="Calibri" w:hAnsi="Calibri" w:cs="Arial"/>
                <w:sz w:val="22"/>
                <w:szCs w:val="22"/>
              </w:rPr>
              <w:t xml:space="preserve">opgericht. </w:t>
            </w:r>
            <w:r w:rsidR="00D421F7" w:rsidRPr="69D09A54">
              <w:rPr>
                <w:rFonts w:ascii="Calibri" w:hAnsi="Calibri" w:cs="Arial"/>
                <w:sz w:val="22"/>
                <w:szCs w:val="22"/>
              </w:rPr>
              <w:t xml:space="preserve">De stichting heeft </w:t>
            </w:r>
            <w:r w:rsidR="006D475A" w:rsidRPr="69D09A54">
              <w:rPr>
                <w:rFonts w:ascii="Calibri" w:hAnsi="Calibri" w:cs="Arial"/>
                <w:sz w:val="22"/>
                <w:szCs w:val="22"/>
              </w:rPr>
              <w:t>als</w:t>
            </w:r>
            <w:r w:rsidR="00D421F7" w:rsidRPr="69D09A54">
              <w:rPr>
                <w:rFonts w:ascii="Calibri" w:hAnsi="Calibri" w:cs="Arial"/>
                <w:sz w:val="22"/>
                <w:szCs w:val="22"/>
              </w:rPr>
              <w:t xml:space="preserve"> doel </w:t>
            </w:r>
            <w:r w:rsidR="00A7675F" w:rsidRPr="69D09A54">
              <w:rPr>
                <w:rFonts w:ascii="Calibri" w:hAnsi="Calibri" w:cs="Arial"/>
                <w:sz w:val="22"/>
                <w:szCs w:val="22"/>
              </w:rPr>
              <w:t>het verlenen van financiële ondersteuning aan en sponsoring van goede doelen en</w:t>
            </w:r>
            <w:r w:rsidR="00D421F7" w:rsidRPr="69D09A54">
              <w:rPr>
                <w:rFonts w:ascii="Calibri" w:hAnsi="Calibri" w:cs="Arial"/>
                <w:sz w:val="22"/>
                <w:szCs w:val="22"/>
              </w:rPr>
              <w:t xml:space="preserve"> ideële projecten</w:t>
            </w:r>
            <w:r w:rsidR="00107732" w:rsidRPr="69D09A54">
              <w:rPr>
                <w:rFonts w:ascii="Calibri" w:hAnsi="Calibri" w:cs="Arial"/>
                <w:sz w:val="22"/>
                <w:szCs w:val="22"/>
              </w:rPr>
              <w:t xml:space="preserve">, </w:t>
            </w:r>
            <w:r w:rsidR="00D421F7" w:rsidRPr="69D09A54">
              <w:rPr>
                <w:rFonts w:ascii="Calibri" w:hAnsi="Calibri" w:cs="Arial"/>
                <w:sz w:val="22"/>
                <w:szCs w:val="22"/>
              </w:rPr>
              <w:t>in binnen- en buitenland</w:t>
            </w:r>
            <w:r w:rsidR="00C43AAB" w:rsidRPr="69D09A54">
              <w:rPr>
                <w:rFonts w:ascii="Calibri" w:hAnsi="Calibri" w:cs="Arial"/>
                <w:sz w:val="22"/>
                <w:szCs w:val="22"/>
              </w:rPr>
              <w:t>,</w:t>
            </w:r>
            <w:r w:rsidR="00A7675F" w:rsidRPr="69D09A54">
              <w:rPr>
                <w:rFonts w:ascii="Calibri" w:hAnsi="Calibri" w:cs="Arial"/>
                <w:sz w:val="22"/>
                <w:szCs w:val="22"/>
              </w:rPr>
              <w:t xml:space="preserve"> die het evangelie van Jezus Christus in woord en daad bevorderen</w:t>
            </w:r>
            <w:r w:rsidR="00D421F7" w:rsidRPr="69D09A54">
              <w:rPr>
                <w:rFonts w:ascii="Calibri" w:hAnsi="Calibri" w:cs="Arial"/>
                <w:sz w:val="22"/>
                <w:szCs w:val="22"/>
              </w:rPr>
              <w:t xml:space="preserve">. </w:t>
            </w:r>
          </w:p>
        </w:tc>
      </w:tr>
    </w:tbl>
    <w:p w14:paraId="62965BB0" w14:textId="77777777" w:rsidR="00605342" w:rsidRPr="00D03CED" w:rsidRDefault="00605342">
      <w:pPr>
        <w:rPr>
          <w:rFonts w:ascii="Calibri" w:hAnsi="Calibri" w:cs="Arial"/>
          <w:sz w:val="22"/>
          <w:szCs w:val="22"/>
        </w:rPr>
      </w:pPr>
    </w:p>
    <w:p w14:paraId="01337486" w14:textId="77777777" w:rsidR="00605342" w:rsidRPr="00D03CED" w:rsidRDefault="0060534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05342" w:rsidRPr="00D03CED" w14:paraId="2BBCA422" w14:textId="77777777" w:rsidTr="69D09A54">
        <w:tc>
          <w:tcPr>
            <w:tcW w:w="8928" w:type="dxa"/>
          </w:tcPr>
          <w:p w14:paraId="552100A2" w14:textId="77777777" w:rsidR="00605342" w:rsidRPr="00571DA9" w:rsidRDefault="00BB02CF" w:rsidP="00BB02CF">
            <w:pPr>
              <w:rPr>
                <w:rFonts w:ascii="Calibri" w:hAnsi="Calibri" w:cs="Arial"/>
                <w:b/>
                <w:sz w:val="22"/>
                <w:szCs w:val="22"/>
              </w:rPr>
            </w:pPr>
            <w:r>
              <w:rPr>
                <w:rFonts w:ascii="Calibri" w:hAnsi="Calibri" w:cs="Arial"/>
                <w:b/>
                <w:sz w:val="22"/>
                <w:szCs w:val="22"/>
              </w:rPr>
              <w:t>Geldmiddelen</w:t>
            </w:r>
          </w:p>
        </w:tc>
      </w:tr>
      <w:tr w:rsidR="00605342" w:rsidRPr="00D03CED" w14:paraId="13FBEE3F" w14:textId="77777777" w:rsidTr="69D09A54">
        <w:tc>
          <w:tcPr>
            <w:tcW w:w="8928" w:type="dxa"/>
          </w:tcPr>
          <w:p w14:paraId="0B7F49E3" w14:textId="77777777" w:rsidR="00BB02CF" w:rsidRDefault="00BB02CF" w:rsidP="00BB02CF">
            <w:pPr>
              <w:rPr>
                <w:rFonts w:ascii="Calibri" w:hAnsi="Calibri"/>
                <w:sz w:val="22"/>
                <w:szCs w:val="22"/>
              </w:rPr>
            </w:pPr>
            <w:r>
              <w:rPr>
                <w:rFonts w:ascii="Calibri" w:hAnsi="Calibri"/>
                <w:sz w:val="22"/>
                <w:szCs w:val="22"/>
              </w:rPr>
              <w:t xml:space="preserve">De financiële middelen die </w:t>
            </w:r>
            <w:r w:rsidR="00107732">
              <w:rPr>
                <w:rFonts w:ascii="Calibri" w:hAnsi="Calibri"/>
                <w:sz w:val="22"/>
                <w:szCs w:val="22"/>
              </w:rPr>
              <w:t>S</w:t>
            </w:r>
            <w:r>
              <w:rPr>
                <w:rFonts w:ascii="Calibri" w:hAnsi="Calibri"/>
                <w:sz w:val="22"/>
                <w:szCs w:val="22"/>
              </w:rPr>
              <w:t>tichting</w:t>
            </w:r>
            <w:r w:rsidR="00A452DE">
              <w:rPr>
                <w:rFonts w:ascii="Calibri" w:hAnsi="Calibri"/>
                <w:sz w:val="22"/>
                <w:szCs w:val="22"/>
              </w:rPr>
              <w:t xml:space="preserve"> </w:t>
            </w:r>
            <w:r>
              <w:rPr>
                <w:rFonts w:ascii="Calibri" w:hAnsi="Calibri"/>
                <w:sz w:val="22"/>
                <w:szCs w:val="22"/>
              </w:rPr>
              <w:t xml:space="preserve"> </w:t>
            </w:r>
            <w:proofErr w:type="spellStart"/>
            <w:r w:rsidR="00A452DE" w:rsidRPr="00571DA9">
              <w:rPr>
                <w:rFonts w:ascii="Calibri" w:hAnsi="Calibri"/>
                <w:sz w:val="22"/>
                <w:szCs w:val="22"/>
              </w:rPr>
              <w:t>Gabriёl</w:t>
            </w:r>
            <w:proofErr w:type="spellEnd"/>
            <w:r w:rsidR="00A452DE">
              <w:rPr>
                <w:rFonts w:ascii="Calibri" w:hAnsi="Calibri"/>
                <w:sz w:val="22"/>
                <w:szCs w:val="22"/>
              </w:rPr>
              <w:t xml:space="preserve"> </w:t>
            </w:r>
            <w:r>
              <w:rPr>
                <w:rFonts w:ascii="Calibri" w:hAnsi="Calibri"/>
                <w:sz w:val="22"/>
                <w:szCs w:val="22"/>
              </w:rPr>
              <w:t>heeft om genoemde ondersteuning te bieden, zijn voornamelijk afkomstig van:</w:t>
            </w:r>
          </w:p>
          <w:p w14:paraId="2274E16E" w14:textId="576B2951" w:rsidR="00BB02CF" w:rsidRDefault="6646CD99" w:rsidP="00BB02CF">
            <w:pPr>
              <w:numPr>
                <w:ilvl w:val="0"/>
                <w:numId w:val="12"/>
              </w:numPr>
              <w:ind w:left="284" w:hanging="284"/>
              <w:rPr>
                <w:rFonts w:ascii="Calibri" w:hAnsi="Calibri"/>
                <w:sz w:val="22"/>
                <w:szCs w:val="22"/>
              </w:rPr>
            </w:pPr>
            <w:r w:rsidRPr="69D09A54">
              <w:rPr>
                <w:rFonts w:ascii="Calibri" w:hAnsi="Calibri"/>
                <w:sz w:val="22"/>
                <w:szCs w:val="22"/>
              </w:rPr>
              <w:t xml:space="preserve">een deel van de inkomsten van </w:t>
            </w:r>
            <w:proofErr w:type="spellStart"/>
            <w:r w:rsidRPr="69D09A54">
              <w:rPr>
                <w:rFonts w:ascii="Calibri" w:hAnsi="Calibri"/>
                <w:sz w:val="22"/>
                <w:szCs w:val="22"/>
              </w:rPr>
              <w:t>Gabriёl</w:t>
            </w:r>
            <w:proofErr w:type="spellEnd"/>
            <w:r w:rsidRPr="69D09A54">
              <w:rPr>
                <w:rFonts w:ascii="Calibri" w:hAnsi="Calibri"/>
                <w:sz w:val="22"/>
                <w:szCs w:val="22"/>
              </w:rPr>
              <w:t xml:space="preserve"> Financi</w:t>
            </w:r>
            <w:r w:rsidR="0A7E5745" w:rsidRPr="69D09A54">
              <w:rPr>
                <w:rFonts w:ascii="Calibri" w:hAnsi="Calibri"/>
                <w:sz w:val="22"/>
                <w:szCs w:val="22"/>
              </w:rPr>
              <w:t>ë</w:t>
            </w:r>
            <w:r w:rsidRPr="69D09A54">
              <w:rPr>
                <w:rFonts w:ascii="Calibri" w:hAnsi="Calibri"/>
                <w:sz w:val="22"/>
                <w:szCs w:val="22"/>
              </w:rPr>
              <w:t xml:space="preserve">le Bescherming, een christelijk, financieel en onafhankelijk adviesbureau dat haar klanten voorziet van een professioneel advies op het gebied van hypotheken, verzekeringen en pensioenen, </w:t>
            </w:r>
          </w:p>
          <w:p w14:paraId="55CD243B" w14:textId="77777777" w:rsidR="00BB02CF" w:rsidRDefault="6646CD99" w:rsidP="00BB02CF">
            <w:pPr>
              <w:numPr>
                <w:ilvl w:val="0"/>
                <w:numId w:val="12"/>
              </w:numPr>
              <w:ind w:left="284" w:hanging="284"/>
              <w:rPr>
                <w:rFonts w:ascii="Calibri" w:hAnsi="Calibri"/>
                <w:sz w:val="22"/>
                <w:szCs w:val="22"/>
              </w:rPr>
            </w:pPr>
            <w:r w:rsidRPr="6646CD99">
              <w:rPr>
                <w:rFonts w:ascii="Calibri" w:hAnsi="Calibri"/>
                <w:sz w:val="22"/>
                <w:szCs w:val="22"/>
              </w:rPr>
              <w:t>donaties,</w:t>
            </w:r>
          </w:p>
          <w:p w14:paraId="04B21454" w14:textId="77777777" w:rsidR="00BB02CF" w:rsidRDefault="6646CD99" w:rsidP="00BB02CF">
            <w:pPr>
              <w:numPr>
                <w:ilvl w:val="0"/>
                <w:numId w:val="12"/>
              </w:numPr>
              <w:ind w:left="284" w:hanging="284"/>
              <w:rPr>
                <w:rFonts w:ascii="Calibri" w:hAnsi="Calibri"/>
                <w:sz w:val="22"/>
                <w:szCs w:val="22"/>
              </w:rPr>
            </w:pPr>
            <w:r w:rsidRPr="6646CD99">
              <w:rPr>
                <w:rFonts w:ascii="Calibri" w:hAnsi="Calibri"/>
                <w:sz w:val="22"/>
                <w:szCs w:val="22"/>
              </w:rPr>
              <w:t>subsidies en sponsorgelden,</w:t>
            </w:r>
          </w:p>
          <w:p w14:paraId="780D1408" w14:textId="77777777" w:rsidR="00BB02CF" w:rsidRDefault="6646CD99" w:rsidP="00BB02CF">
            <w:pPr>
              <w:numPr>
                <w:ilvl w:val="0"/>
                <w:numId w:val="12"/>
              </w:numPr>
              <w:ind w:left="284" w:hanging="284"/>
              <w:rPr>
                <w:rFonts w:ascii="Calibri" w:hAnsi="Calibri"/>
                <w:sz w:val="22"/>
                <w:szCs w:val="22"/>
              </w:rPr>
            </w:pPr>
            <w:r w:rsidRPr="6646CD99">
              <w:rPr>
                <w:rFonts w:ascii="Calibri" w:hAnsi="Calibri"/>
                <w:sz w:val="22"/>
                <w:szCs w:val="22"/>
              </w:rPr>
              <w:t>verkrijgingen krachtens erfstelling, legaat, schenking of gift,</w:t>
            </w:r>
          </w:p>
          <w:p w14:paraId="1989092E" w14:textId="77777777" w:rsidR="00BB02CF" w:rsidRDefault="6646CD99" w:rsidP="00BB02CF">
            <w:pPr>
              <w:numPr>
                <w:ilvl w:val="0"/>
                <w:numId w:val="12"/>
              </w:numPr>
              <w:ind w:left="284" w:hanging="284"/>
              <w:rPr>
                <w:rFonts w:ascii="Calibri" w:hAnsi="Calibri"/>
                <w:sz w:val="22"/>
                <w:szCs w:val="22"/>
              </w:rPr>
            </w:pPr>
            <w:r w:rsidRPr="6646CD99">
              <w:rPr>
                <w:rFonts w:ascii="Calibri" w:hAnsi="Calibri"/>
                <w:sz w:val="22"/>
                <w:szCs w:val="22"/>
              </w:rPr>
              <w:t>inkomsten en revenuen die de stichting verkrijgt door de van haar uitgaande activiteiten en de exploitatie van haar bezittingen</w:t>
            </w:r>
          </w:p>
          <w:p w14:paraId="72D52A37" w14:textId="27A399AE" w:rsidR="00EB157F" w:rsidRPr="00C43AAB" w:rsidRDefault="6646CD99" w:rsidP="005845A9">
            <w:pPr>
              <w:numPr>
                <w:ilvl w:val="0"/>
                <w:numId w:val="12"/>
              </w:numPr>
              <w:ind w:left="284" w:hanging="284"/>
              <w:rPr>
                <w:rFonts w:ascii="Calibri" w:hAnsi="Calibri" w:cs="Arial"/>
                <w:sz w:val="22"/>
                <w:szCs w:val="22"/>
              </w:rPr>
            </w:pPr>
            <w:r w:rsidRPr="69D09A54">
              <w:rPr>
                <w:rFonts w:ascii="Calibri" w:hAnsi="Calibri"/>
                <w:sz w:val="22"/>
                <w:szCs w:val="22"/>
              </w:rPr>
              <w:t xml:space="preserve">overige baten. </w:t>
            </w:r>
            <w:r w:rsidR="00BB02CF">
              <w:br/>
            </w:r>
          </w:p>
          <w:p w14:paraId="7E83813A" w14:textId="77777777" w:rsidR="00C43AAB" w:rsidRPr="00957BB4" w:rsidRDefault="00C43AAB" w:rsidP="00C43AAB">
            <w:pPr>
              <w:spacing w:before="100" w:beforeAutospacing="1" w:after="100" w:afterAutospacing="1"/>
              <w:rPr>
                <w:rFonts w:ascii="Calibri" w:hAnsi="Calibri" w:cs="Arial"/>
                <w:sz w:val="22"/>
                <w:szCs w:val="22"/>
              </w:rPr>
            </w:pPr>
            <w:r w:rsidRPr="00957BB4">
              <w:rPr>
                <w:rFonts w:ascii="Calibri" w:hAnsi="Calibri"/>
                <w:sz w:val="22"/>
                <w:szCs w:val="22"/>
              </w:rPr>
              <w:t>Sinds 1 januari 2008 is Stichting Gabriel door de Belastingdienst aangewezen als Algemeen Nut Beogende Instelling.  Als een instelling door de Belastingdienst is aangewezen als een ANBI, kan een donateur giften van de inkomsten- of vennootschapsbelasting aftrekken.</w:t>
            </w:r>
          </w:p>
        </w:tc>
      </w:tr>
    </w:tbl>
    <w:p w14:paraId="7EAC4D0C" w14:textId="77777777" w:rsidR="00605342" w:rsidRDefault="00605342">
      <w:pPr>
        <w:rPr>
          <w:rFonts w:ascii="Calibri" w:hAnsi="Calibri" w:cs="Arial"/>
          <w:sz w:val="22"/>
          <w:szCs w:val="22"/>
        </w:rPr>
      </w:pPr>
    </w:p>
    <w:p w14:paraId="28B0BC7B" w14:textId="77777777" w:rsidR="00821B25" w:rsidRPr="00D03CED" w:rsidRDefault="00821B2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756A17" w:rsidRPr="00D03CED" w14:paraId="535EC071" w14:textId="77777777" w:rsidTr="3439BBF8">
        <w:tc>
          <w:tcPr>
            <w:tcW w:w="8928" w:type="dxa"/>
          </w:tcPr>
          <w:p w14:paraId="14C2FC12" w14:textId="77777777" w:rsidR="00756A17" w:rsidRPr="00571DA9" w:rsidRDefault="00D421F7" w:rsidP="00D421F7">
            <w:pPr>
              <w:rPr>
                <w:rFonts w:ascii="Calibri" w:hAnsi="Calibri" w:cs="Arial"/>
                <w:b/>
                <w:sz w:val="22"/>
                <w:szCs w:val="22"/>
              </w:rPr>
            </w:pPr>
            <w:r w:rsidRPr="00571DA9">
              <w:rPr>
                <w:rFonts w:ascii="Calibri" w:hAnsi="Calibri" w:cs="Arial"/>
                <w:b/>
                <w:sz w:val="22"/>
                <w:szCs w:val="22"/>
              </w:rPr>
              <w:t>Bestuur</w:t>
            </w:r>
          </w:p>
        </w:tc>
      </w:tr>
      <w:tr w:rsidR="00F30226" w:rsidRPr="00D03CED" w14:paraId="0953888A" w14:textId="77777777" w:rsidTr="3439BBF8">
        <w:tc>
          <w:tcPr>
            <w:tcW w:w="8928" w:type="dxa"/>
            <w:tcBorders>
              <w:bottom w:val="single" w:sz="4" w:space="0" w:color="auto"/>
            </w:tcBorders>
          </w:tcPr>
          <w:p w14:paraId="1D6F793A" w14:textId="77777777" w:rsidR="004F6F6D" w:rsidRDefault="00D421F7" w:rsidP="00D421F7">
            <w:pPr>
              <w:rPr>
                <w:rFonts w:ascii="Calibri" w:hAnsi="Calibri"/>
                <w:sz w:val="22"/>
                <w:szCs w:val="22"/>
              </w:rPr>
            </w:pPr>
            <w:r w:rsidRPr="00571DA9">
              <w:rPr>
                <w:rFonts w:ascii="Calibri" w:hAnsi="Calibri"/>
                <w:sz w:val="22"/>
                <w:szCs w:val="22"/>
              </w:rPr>
              <w:t xml:space="preserve">De verdeling van de giften wordt beheerd door </w:t>
            </w:r>
            <w:r w:rsidR="00107732">
              <w:rPr>
                <w:rFonts w:ascii="Calibri" w:hAnsi="Calibri"/>
                <w:sz w:val="22"/>
                <w:szCs w:val="22"/>
              </w:rPr>
              <w:t>S</w:t>
            </w:r>
            <w:r w:rsidRPr="00571DA9">
              <w:rPr>
                <w:rFonts w:ascii="Calibri" w:hAnsi="Calibri"/>
                <w:sz w:val="22"/>
                <w:szCs w:val="22"/>
              </w:rPr>
              <w:t xml:space="preserve">tichting </w:t>
            </w:r>
            <w:proofErr w:type="spellStart"/>
            <w:r w:rsidRPr="00571DA9">
              <w:rPr>
                <w:rFonts w:ascii="Calibri" w:hAnsi="Calibri"/>
                <w:sz w:val="22"/>
                <w:szCs w:val="22"/>
              </w:rPr>
              <w:t>Gabriёl</w:t>
            </w:r>
            <w:proofErr w:type="spellEnd"/>
            <w:r w:rsidRPr="00571DA9">
              <w:rPr>
                <w:rFonts w:ascii="Calibri" w:hAnsi="Calibri"/>
                <w:sz w:val="22"/>
                <w:szCs w:val="22"/>
              </w:rPr>
              <w:t xml:space="preserve">. </w:t>
            </w:r>
          </w:p>
          <w:p w14:paraId="486D3414" w14:textId="77777777" w:rsidR="004F6F6D" w:rsidRDefault="00D421F7" w:rsidP="00D421F7">
            <w:pPr>
              <w:rPr>
                <w:rFonts w:ascii="Calibri" w:hAnsi="Calibri"/>
                <w:sz w:val="22"/>
                <w:szCs w:val="22"/>
              </w:rPr>
            </w:pPr>
            <w:r w:rsidRPr="00571DA9">
              <w:rPr>
                <w:rFonts w:ascii="Calibri" w:hAnsi="Calibri"/>
                <w:sz w:val="22"/>
                <w:szCs w:val="22"/>
              </w:rPr>
              <w:t xml:space="preserve">Het </w:t>
            </w:r>
            <w:proofErr w:type="spellStart"/>
            <w:r w:rsidRPr="00571DA9">
              <w:rPr>
                <w:rFonts w:ascii="Calibri" w:hAnsi="Calibri"/>
                <w:sz w:val="22"/>
                <w:szCs w:val="22"/>
              </w:rPr>
              <w:t>stichtingbestuur</w:t>
            </w:r>
            <w:proofErr w:type="spellEnd"/>
            <w:r w:rsidRPr="00571DA9">
              <w:rPr>
                <w:rFonts w:ascii="Calibri" w:hAnsi="Calibri"/>
                <w:sz w:val="22"/>
                <w:szCs w:val="22"/>
              </w:rPr>
              <w:t xml:space="preserve"> bestaat uit</w:t>
            </w:r>
            <w:r w:rsidR="004F6F6D">
              <w:rPr>
                <w:rFonts w:ascii="Calibri" w:hAnsi="Calibri"/>
                <w:sz w:val="22"/>
                <w:szCs w:val="22"/>
              </w:rPr>
              <w:t>:</w:t>
            </w:r>
          </w:p>
          <w:p w14:paraId="42BC7576" w14:textId="77777777" w:rsidR="003312DE" w:rsidRDefault="00D421F7" w:rsidP="003312DE">
            <w:pPr>
              <w:rPr>
                <w:rFonts w:ascii="Calibri" w:hAnsi="Calibri"/>
                <w:sz w:val="22"/>
                <w:szCs w:val="22"/>
              </w:rPr>
            </w:pPr>
            <w:r w:rsidRPr="00571DA9">
              <w:rPr>
                <w:rFonts w:ascii="Calibri" w:hAnsi="Calibri"/>
                <w:sz w:val="22"/>
                <w:szCs w:val="22"/>
              </w:rPr>
              <w:t xml:space="preserve">Andries Knevel </w:t>
            </w:r>
            <w:r w:rsidR="003312DE" w:rsidRPr="00571DA9">
              <w:rPr>
                <w:rFonts w:ascii="Calibri" w:hAnsi="Calibri"/>
                <w:sz w:val="22"/>
                <w:szCs w:val="22"/>
              </w:rPr>
              <w:t xml:space="preserve">(presentator Evangelische Omroep), </w:t>
            </w:r>
          </w:p>
          <w:p w14:paraId="7E7ECAD6" w14:textId="66709E13" w:rsidR="003312DE" w:rsidRDefault="003312DE" w:rsidP="003312DE">
            <w:pPr>
              <w:rPr>
                <w:rFonts w:ascii="Calibri" w:hAnsi="Calibri"/>
                <w:sz w:val="22"/>
                <w:szCs w:val="22"/>
              </w:rPr>
            </w:pPr>
            <w:r w:rsidRPr="00571DA9">
              <w:rPr>
                <w:rFonts w:ascii="Calibri" w:hAnsi="Calibri"/>
                <w:sz w:val="22"/>
                <w:szCs w:val="22"/>
              </w:rPr>
              <w:t xml:space="preserve">Joop </w:t>
            </w:r>
            <w:proofErr w:type="spellStart"/>
            <w:r w:rsidRPr="00571DA9">
              <w:rPr>
                <w:rFonts w:ascii="Calibri" w:hAnsi="Calibri"/>
                <w:sz w:val="22"/>
                <w:szCs w:val="22"/>
              </w:rPr>
              <w:t>Gankema</w:t>
            </w:r>
            <w:proofErr w:type="spellEnd"/>
            <w:r w:rsidRPr="00571DA9">
              <w:rPr>
                <w:rFonts w:ascii="Calibri" w:hAnsi="Calibri"/>
                <w:sz w:val="22"/>
                <w:szCs w:val="22"/>
              </w:rPr>
              <w:t xml:space="preserve"> (</w:t>
            </w:r>
            <w:r w:rsidR="001B3BB0">
              <w:rPr>
                <w:rFonts w:ascii="Calibri" w:hAnsi="Calibri"/>
                <w:sz w:val="22"/>
                <w:szCs w:val="22"/>
              </w:rPr>
              <w:t>oud-</w:t>
            </w:r>
            <w:r w:rsidRPr="00571DA9">
              <w:rPr>
                <w:rFonts w:ascii="Calibri" w:hAnsi="Calibri"/>
                <w:sz w:val="22"/>
                <w:szCs w:val="22"/>
              </w:rPr>
              <w:t xml:space="preserve">directeur Stichting Opwekking), </w:t>
            </w:r>
            <w:r>
              <w:rPr>
                <w:rFonts w:ascii="Calibri" w:hAnsi="Calibri"/>
                <w:sz w:val="22"/>
                <w:szCs w:val="22"/>
              </w:rPr>
              <w:t xml:space="preserve"> </w:t>
            </w:r>
            <w:r w:rsidRPr="003312DE">
              <w:rPr>
                <w:rFonts w:ascii="Calibri" w:hAnsi="Calibri"/>
                <w:i/>
                <w:sz w:val="22"/>
                <w:szCs w:val="22"/>
              </w:rPr>
              <w:t>voorzitter</w:t>
            </w:r>
          </w:p>
          <w:p w14:paraId="2535BC28" w14:textId="4FC0F7C5" w:rsidR="00680EE4" w:rsidRDefault="41FA6887" w:rsidP="6646CD99">
            <w:pPr>
              <w:rPr>
                <w:rFonts w:ascii="Calibri" w:hAnsi="Calibri"/>
                <w:sz w:val="22"/>
                <w:szCs w:val="22"/>
              </w:rPr>
            </w:pPr>
            <w:proofErr w:type="spellStart"/>
            <w:r w:rsidRPr="3439BBF8">
              <w:rPr>
                <w:rFonts w:ascii="Calibri" w:hAnsi="Calibri"/>
                <w:sz w:val="22"/>
                <w:szCs w:val="22"/>
              </w:rPr>
              <w:t>Jafeth</w:t>
            </w:r>
            <w:proofErr w:type="spellEnd"/>
            <w:r w:rsidRPr="3439BBF8">
              <w:rPr>
                <w:rFonts w:ascii="Calibri" w:hAnsi="Calibri"/>
                <w:sz w:val="22"/>
                <w:szCs w:val="22"/>
              </w:rPr>
              <w:t xml:space="preserve"> </w:t>
            </w:r>
            <w:proofErr w:type="spellStart"/>
            <w:r w:rsidRPr="3439BBF8">
              <w:rPr>
                <w:rFonts w:ascii="Calibri" w:hAnsi="Calibri"/>
                <w:sz w:val="22"/>
                <w:szCs w:val="22"/>
              </w:rPr>
              <w:t>Bekx</w:t>
            </w:r>
            <w:proofErr w:type="spellEnd"/>
            <w:r w:rsidRPr="3439BBF8">
              <w:rPr>
                <w:rFonts w:ascii="Calibri" w:hAnsi="Calibri"/>
                <w:sz w:val="22"/>
                <w:szCs w:val="22"/>
              </w:rPr>
              <w:t xml:space="preserve"> </w:t>
            </w:r>
            <w:r w:rsidR="6646CD99" w:rsidRPr="3439BBF8">
              <w:rPr>
                <w:rFonts w:ascii="Calibri" w:hAnsi="Calibri"/>
                <w:sz w:val="22"/>
                <w:szCs w:val="22"/>
              </w:rPr>
              <w:t xml:space="preserve">(gospelartiest) </w:t>
            </w:r>
            <w:r w:rsidR="000C00BB">
              <w:br/>
            </w:r>
            <w:r w:rsidR="6646CD99" w:rsidRPr="3439BBF8">
              <w:rPr>
                <w:rFonts w:ascii="Calibri" w:hAnsi="Calibri"/>
                <w:sz w:val="22"/>
                <w:szCs w:val="22"/>
              </w:rPr>
              <w:t xml:space="preserve">Paulien </w:t>
            </w:r>
            <w:proofErr w:type="spellStart"/>
            <w:r w:rsidR="6646CD99" w:rsidRPr="3439BBF8">
              <w:rPr>
                <w:rFonts w:ascii="Calibri" w:hAnsi="Calibri"/>
                <w:sz w:val="22"/>
                <w:szCs w:val="22"/>
              </w:rPr>
              <w:t>Vervoorn</w:t>
            </w:r>
            <w:proofErr w:type="spellEnd"/>
            <w:r w:rsidR="6646CD99" w:rsidRPr="3439BBF8">
              <w:rPr>
                <w:rFonts w:ascii="Calibri" w:hAnsi="Calibri"/>
                <w:sz w:val="22"/>
                <w:szCs w:val="22"/>
              </w:rPr>
              <w:t xml:space="preserve"> (</w:t>
            </w:r>
            <w:r w:rsidR="6646CD99" w:rsidRPr="3439BBF8">
              <w:rPr>
                <w:rFonts w:ascii="Calibri" w:eastAsia="Calibri" w:hAnsi="Calibri" w:cs="Calibri"/>
                <w:sz w:val="22"/>
                <w:szCs w:val="22"/>
              </w:rPr>
              <w:t>trainingsbureau Geloofwaardig Spreken</w:t>
            </w:r>
            <w:r w:rsidR="6646CD99" w:rsidRPr="3439BBF8">
              <w:rPr>
                <w:rFonts w:ascii="Calibri" w:hAnsi="Calibri"/>
                <w:sz w:val="22"/>
                <w:szCs w:val="22"/>
              </w:rPr>
              <w:t>)</w:t>
            </w:r>
          </w:p>
          <w:p w14:paraId="67DE7AC3" w14:textId="31DC474D" w:rsidR="00F30226" w:rsidRPr="00571DA9" w:rsidRDefault="003312DE" w:rsidP="00680EE4">
            <w:pPr>
              <w:rPr>
                <w:rFonts w:ascii="Calibri" w:hAnsi="Calibri" w:cs="Arial"/>
                <w:sz w:val="22"/>
                <w:szCs w:val="22"/>
              </w:rPr>
            </w:pPr>
            <w:r w:rsidRPr="00571DA9">
              <w:rPr>
                <w:rFonts w:ascii="Calibri" w:hAnsi="Calibri"/>
                <w:sz w:val="22"/>
                <w:szCs w:val="22"/>
              </w:rPr>
              <w:t xml:space="preserve">Natasja </w:t>
            </w:r>
            <w:proofErr w:type="spellStart"/>
            <w:r w:rsidR="00691BEC">
              <w:rPr>
                <w:rFonts w:ascii="Calibri" w:hAnsi="Calibri"/>
                <w:sz w:val="22"/>
                <w:szCs w:val="22"/>
              </w:rPr>
              <w:t>Naron</w:t>
            </w:r>
            <w:proofErr w:type="spellEnd"/>
            <w:r w:rsidRPr="00571DA9">
              <w:rPr>
                <w:rFonts w:ascii="Calibri" w:hAnsi="Calibri"/>
                <w:sz w:val="22"/>
                <w:szCs w:val="22"/>
              </w:rPr>
              <w:t xml:space="preserve"> (directeur </w:t>
            </w:r>
            <w:proofErr w:type="spellStart"/>
            <w:r w:rsidRPr="00571DA9">
              <w:rPr>
                <w:rFonts w:ascii="Calibri" w:hAnsi="Calibri"/>
                <w:sz w:val="22"/>
                <w:szCs w:val="22"/>
              </w:rPr>
              <w:t>Gabriël</w:t>
            </w:r>
            <w:proofErr w:type="spellEnd"/>
            <w:r w:rsidRPr="00571DA9">
              <w:rPr>
                <w:rFonts w:ascii="Calibri" w:hAnsi="Calibri"/>
                <w:sz w:val="22"/>
                <w:szCs w:val="22"/>
              </w:rPr>
              <w:t xml:space="preserve"> Financiële Bescherming)</w:t>
            </w:r>
            <w:r>
              <w:rPr>
                <w:rFonts w:ascii="Calibri" w:hAnsi="Calibri"/>
                <w:sz w:val="22"/>
                <w:szCs w:val="22"/>
              </w:rPr>
              <w:t xml:space="preserve">, </w:t>
            </w:r>
            <w:r w:rsidRPr="003312DE">
              <w:rPr>
                <w:rFonts w:ascii="Calibri" w:hAnsi="Calibri"/>
                <w:i/>
                <w:sz w:val="22"/>
                <w:szCs w:val="22"/>
              </w:rPr>
              <w:t>secretaris/penningmeester</w:t>
            </w:r>
            <w:r w:rsidR="00757538">
              <w:rPr>
                <w:rFonts w:ascii="Calibri" w:hAnsi="Calibri"/>
                <w:sz w:val="22"/>
                <w:szCs w:val="22"/>
              </w:rPr>
              <w:t xml:space="preserve"> </w:t>
            </w:r>
          </w:p>
        </w:tc>
      </w:tr>
      <w:tr w:rsidR="005845A9" w:rsidRPr="00D03CED" w14:paraId="29CB915A" w14:textId="77777777" w:rsidTr="3439BBF8">
        <w:tc>
          <w:tcPr>
            <w:tcW w:w="8928" w:type="dxa"/>
            <w:tcBorders>
              <w:top w:val="single" w:sz="4" w:space="0" w:color="auto"/>
              <w:left w:val="nil"/>
              <w:bottom w:val="single" w:sz="4" w:space="0" w:color="auto"/>
              <w:right w:val="nil"/>
            </w:tcBorders>
          </w:tcPr>
          <w:p w14:paraId="3277687C" w14:textId="77777777" w:rsidR="005845A9" w:rsidRDefault="005845A9" w:rsidP="00A233A4">
            <w:pPr>
              <w:rPr>
                <w:rFonts w:ascii="Calibri" w:hAnsi="Calibri" w:cs="Arial"/>
                <w:b/>
                <w:sz w:val="22"/>
                <w:szCs w:val="22"/>
              </w:rPr>
            </w:pPr>
          </w:p>
          <w:p w14:paraId="5BC3ACD3" w14:textId="77777777" w:rsidR="00821B25" w:rsidRPr="00571DA9" w:rsidRDefault="00821B25" w:rsidP="00A233A4">
            <w:pPr>
              <w:rPr>
                <w:rFonts w:ascii="Calibri" w:hAnsi="Calibri" w:cs="Arial"/>
                <w:b/>
                <w:sz w:val="22"/>
                <w:szCs w:val="22"/>
              </w:rPr>
            </w:pPr>
          </w:p>
        </w:tc>
      </w:tr>
      <w:tr w:rsidR="005845A9" w:rsidRPr="00D03CED" w14:paraId="2EB0BE1E" w14:textId="77777777" w:rsidTr="3439BBF8">
        <w:tc>
          <w:tcPr>
            <w:tcW w:w="8928" w:type="dxa"/>
            <w:tcBorders>
              <w:top w:val="single" w:sz="4" w:space="0" w:color="auto"/>
            </w:tcBorders>
          </w:tcPr>
          <w:p w14:paraId="0A15A133" w14:textId="77777777" w:rsidR="005845A9" w:rsidRPr="00571DA9" w:rsidRDefault="005845A9" w:rsidP="00A233A4">
            <w:pPr>
              <w:rPr>
                <w:rFonts w:ascii="Calibri" w:hAnsi="Calibri" w:cs="Arial"/>
                <w:b/>
                <w:sz w:val="22"/>
                <w:szCs w:val="22"/>
              </w:rPr>
            </w:pPr>
            <w:r>
              <w:rPr>
                <w:rFonts w:ascii="Calibri" w:hAnsi="Calibri" w:cs="Arial"/>
                <w:b/>
                <w:sz w:val="22"/>
                <w:szCs w:val="22"/>
              </w:rPr>
              <w:t>Aandragen van doelen</w:t>
            </w:r>
          </w:p>
        </w:tc>
      </w:tr>
      <w:tr w:rsidR="005845A9" w:rsidRPr="00D03CED" w14:paraId="13004B29" w14:textId="77777777" w:rsidTr="3439BBF8">
        <w:tc>
          <w:tcPr>
            <w:tcW w:w="8928" w:type="dxa"/>
            <w:tcBorders>
              <w:bottom w:val="single" w:sz="4" w:space="0" w:color="auto"/>
            </w:tcBorders>
          </w:tcPr>
          <w:p w14:paraId="0051DC29" w14:textId="77777777" w:rsidR="005845A9" w:rsidRDefault="005845A9" w:rsidP="00A233A4">
            <w:pPr>
              <w:rPr>
                <w:rFonts w:ascii="Calibri" w:hAnsi="Calibri" w:cs="Arial"/>
                <w:sz w:val="22"/>
                <w:szCs w:val="22"/>
              </w:rPr>
            </w:pPr>
            <w:r>
              <w:rPr>
                <w:rFonts w:ascii="Calibri" w:hAnsi="Calibri" w:cs="Arial"/>
                <w:sz w:val="22"/>
                <w:szCs w:val="22"/>
              </w:rPr>
              <w:t xml:space="preserve">Ideële doelen of projecten kunnen worden aangedragen door klanten van het eerder genoemde </w:t>
            </w:r>
            <w:proofErr w:type="spellStart"/>
            <w:r w:rsidR="00A452DE" w:rsidRPr="00571DA9">
              <w:rPr>
                <w:rFonts w:ascii="Calibri" w:hAnsi="Calibri"/>
                <w:sz w:val="22"/>
                <w:szCs w:val="22"/>
              </w:rPr>
              <w:t>Gabriёl</w:t>
            </w:r>
            <w:proofErr w:type="spellEnd"/>
            <w:r w:rsidR="00A452DE">
              <w:rPr>
                <w:rFonts w:ascii="Calibri" w:hAnsi="Calibri" w:cs="Arial"/>
                <w:sz w:val="22"/>
                <w:szCs w:val="22"/>
              </w:rPr>
              <w:t xml:space="preserve"> </w:t>
            </w:r>
            <w:proofErr w:type="spellStart"/>
            <w:r>
              <w:rPr>
                <w:rFonts w:ascii="Calibri" w:hAnsi="Calibri" w:cs="Arial"/>
                <w:sz w:val="22"/>
                <w:szCs w:val="22"/>
              </w:rPr>
              <w:t>Financi</w:t>
            </w:r>
            <w:r w:rsidR="004306F9">
              <w:rPr>
                <w:rFonts w:ascii="Calibri" w:hAnsi="Calibri" w:cs="Arial"/>
                <w:sz w:val="22"/>
                <w:szCs w:val="22"/>
              </w:rPr>
              <w:t>ё</w:t>
            </w:r>
            <w:r>
              <w:rPr>
                <w:rFonts w:ascii="Calibri" w:hAnsi="Calibri" w:cs="Arial"/>
                <w:sz w:val="22"/>
                <w:szCs w:val="22"/>
              </w:rPr>
              <w:t>le</w:t>
            </w:r>
            <w:proofErr w:type="spellEnd"/>
            <w:r>
              <w:rPr>
                <w:rFonts w:ascii="Calibri" w:hAnsi="Calibri" w:cs="Arial"/>
                <w:sz w:val="22"/>
                <w:szCs w:val="22"/>
              </w:rPr>
              <w:t xml:space="preserve"> Bescherming of door bestuursleden van stichting </w:t>
            </w:r>
            <w:proofErr w:type="spellStart"/>
            <w:r w:rsidR="00A452DE" w:rsidRPr="00571DA9">
              <w:rPr>
                <w:rFonts w:ascii="Calibri" w:hAnsi="Calibri"/>
                <w:sz w:val="22"/>
                <w:szCs w:val="22"/>
              </w:rPr>
              <w:t>Gabriёl</w:t>
            </w:r>
            <w:proofErr w:type="spellEnd"/>
            <w:r w:rsidR="00A452DE">
              <w:rPr>
                <w:rFonts w:ascii="Calibri" w:hAnsi="Calibri" w:cs="Arial"/>
                <w:sz w:val="22"/>
                <w:szCs w:val="22"/>
              </w:rPr>
              <w:t>.</w:t>
            </w:r>
          </w:p>
          <w:p w14:paraId="4309D44D" w14:textId="77777777" w:rsidR="005845A9" w:rsidRPr="00571DA9" w:rsidRDefault="005845A9" w:rsidP="005845A9">
            <w:pPr>
              <w:rPr>
                <w:rFonts w:ascii="Calibri" w:hAnsi="Calibri" w:cs="Arial"/>
                <w:sz w:val="22"/>
                <w:szCs w:val="22"/>
              </w:rPr>
            </w:pPr>
            <w:r>
              <w:rPr>
                <w:rFonts w:ascii="Calibri" w:hAnsi="Calibri" w:cs="Arial"/>
                <w:sz w:val="22"/>
                <w:szCs w:val="22"/>
              </w:rPr>
              <w:t>De doelen of projecten moeten aan bepaalde criteria voldoen.</w:t>
            </w:r>
          </w:p>
        </w:tc>
      </w:tr>
    </w:tbl>
    <w:p w14:paraId="66BA10CA" w14:textId="77777777" w:rsidR="005F2993" w:rsidRDefault="005F29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30226" w:rsidRPr="005B2CCD" w14:paraId="61870997" w14:textId="77777777" w:rsidTr="003B292F">
        <w:tc>
          <w:tcPr>
            <w:tcW w:w="9180" w:type="dxa"/>
          </w:tcPr>
          <w:p w14:paraId="2AAB0A15" w14:textId="77777777" w:rsidR="00F92B20" w:rsidRPr="00571DA9" w:rsidRDefault="00F92B20" w:rsidP="004306F9">
            <w:pPr>
              <w:rPr>
                <w:rFonts w:ascii="Calibri" w:hAnsi="Calibri" w:cs="Arial"/>
                <w:b/>
                <w:sz w:val="22"/>
                <w:szCs w:val="22"/>
              </w:rPr>
            </w:pPr>
            <w:r w:rsidRPr="00571DA9">
              <w:rPr>
                <w:rFonts w:ascii="Calibri" w:hAnsi="Calibri" w:cs="Arial"/>
                <w:b/>
                <w:sz w:val="22"/>
                <w:szCs w:val="22"/>
              </w:rPr>
              <w:lastRenderedPageBreak/>
              <w:t xml:space="preserve">Criteria voor </w:t>
            </w:r>
            <w:r w:rsidR="00574975" w:rsidRPr="00571DA9">
              <w:rPr>
                <w:rFonts w:ascii="Calibri" w:hAnsi="Calibri" w:cs="Arial"/>
                <w:b/>
                <w:sz w:val="22"/>
                <w:szCs w:val="22"/>
              </w:rPr>
              <w:t>beoordel</w:t>
            </w:r>
            <w:r w:rsidR="004306F9">
              <w:rPr>
                <w:rFonts w:ascii="Calibri" w:hAnsi="Calibri" w:cs="Arial"/>
                <w:b/>
                <w:sz w:val="22"/>
                <w:szCs w:val="22"/>
              </w:rPr>
              <w:t xml:space="preserve">ing </w:t>
            </w:r>
            <w:r w:rsidR="00574975" w:rsidRPr="00571DA9">
              <w:rPr>
                <w:rFonts w:ascii="Calibri" w:hAnsi="Calibri" w:cs="Arial"/>
                <w:b/>
                <w:sz w:val="22"/>
                <w:szCs w:val="22"/>
              </w:rPr>
              <w:t xml:space="preserve"> van  g</w:t>
            </w:r>
            <w:r w:rsidRPr="00571DA9">
              <w:rPr>
                <w:rFonts w:ascii="Calibri" w:hAnsi="Calibri" w:cs="Arial"/>
                <w:b/>
                <w:sz w:val="22"/>
                <w:szCs w:val="22"/>
              </w:rPr>
              <w:t xml:space="preserve">oede </w:t>
            </w:r>
            <w:r w:rsidR="00574975" w:rsidRPr="00571DA9">
              <w:rPr>
                <w:rFonts w:ascii="Calibri" w:hAnsi="Calibri" w:cs="Arial"/>
                <w:b/>
                <w:sz w:val="22"/>
                <w:szCs w:val="22"/>
              </w:rPr>
              <w:t>d</w:t>
            </w:r>
            <w:r w:rsidRPr="00571DA9">
              <w:rPr>
                <w:rFonts w:ascii="Calibri" w:hAnsi="Calibri" w:cs="Arial"/>
                <w:b/>
                <w:sz w:val="22"/>
                <w:szCs w:val="22"/>
              </w:rPr>
              <w:t>oelen</w:t>
            </w:r>
            <w:r w:rsidR="00574975" w:rsidRPr="00571DA9">
              <w:rPr>
                <w:rFonts w:ascii="Calibri" w:hAnsi="Calibri" w:cs="Arial"/>
                <w:b/>
                <w:sz w:val="22"/>
                <w:szCs w:val="22"/>
              </w:rPr>
              <w:t>/projecten</w:t>
            </w:r>
          </w:p>
        </w:tc>
      </w:tr>
      <w:tr w:rsidR="00F30226" w:rsidRPr="005B2CCD" w14:paraId="409FE597" w14:textId="77777777" w:rsidTr="003B292F">
        <w:tc>
          <w:tcPr>
            <w:tcW w:w="9180" w:type="dxa"/>
          </w:tcPr>
          <w:p w14:paraId="4A71947B" w14:textId="77777777" w:rsidR="00F92B20" w:rsidRPr="00571DA9" w:rsidRDefault="00F92B20" w:rsidP="00571DA9">
            <w:pPr>
              <w:pStyle w:val="Lijstalinea"/>
              <w:numPr>
                <w:ilvl w:val="0"/>
                <w:numId w:val="10"/>
              </w:numPr>
              <w:rPr>
                <w:rFonts w:ascii="Calibri" w:hAnsi="Calibri" w:cs="Arial"/>
                <w:sz w:val="22"/>
                <w:szCs w:val="22"/>
              </w:rPr>
            </w:pPr>
            <w:r w:rsidRPr="00571DA9">
              <w:rPr>
                <w:rFonts w:ascii="Calibri" w:hAnsi="Calibri" w:cs="Arial"/>
                <w:sz w:val="22"/>
                <w:szCs w:val="22"/>
              </w:rPr>
              <w:t>De projecten kunnen zowel organisaties als personen zijn.</w:t>
            </w:r>
          </w:p>
          <w:p w14:paraId="48309CD4" w14:textId="77777777" w:rsidR="00F92B20" w:rsidRDefault="00F92B20" w:rsidP="00571DA9">
            <w:pPr>
              <w:pStyle w:val="Lijstalinea"/>
              <w:numPr>
                <w:ilvl w:val="0"/>
                <w:numId w:val="10"/>
              </w:numPr>
              <w:rPr>
                <w:rFonts w:ascii="Calibri" w:hAnsi="Calibri" w:cs="Arial"/>
                <w:sz w:val="22"/>
                <w:szCs w:val="22"/>
              </w:rPr>
            </w:pPr>
            <w:r w:rsidRPr="00571DA9">
              <w:rPr>
                <w:rFonts w:ascii="Calibri" w:hAnsi="Calibri" w:cs="Arial"/>
                <w:sz w:val="22"/>
                <w:szCs w:val="22"/>
              </w:rPr>
              <w:t>Een christelijk doel heeft sterk</w:t>
            </w:r>
            <w:r w:rsidR="00107732">
              <w:rPr>
                <w:rFonts w:ascii="Calibri" w:hAnsi="Calibri" w:cs="Arial"/>
                <w:sz w:val="22"/>
                <w:szCs w:val="22"/>
              </w:rPr>
              <w:t xml:space="preserve"> de</w:t>
            </w:r>
            <w:r w:rsidRPr="00571DA9">
              <w:rPr>
                <w:rFonts w:ascii="Calibri" w:hAnsi="Calibri" w:cs="Arial"/>
                <w:sz w:val="22"/>
                <w:szCs w:val="22"/>
              </w:rPr>
              <w:t xml:space="preserve"> voorkeur boven een seculier project. Het is een eis dat een project de verkondiging van het evangelie van Jezus Christus in woord </w:t>
            </w:r>
            <w:r w:rsidR="00107732">
              <w:rPr>
                <w:rFonts w:ascii="Calibri" w:hAnsi="Calibri" w:cs="Arial"/>
                <w:sz w:val="22"/>
                <w:szCs w:val="22"/>
              </w:rPr>
              <w:t>en/</w:t>
            </w:r>
            <w:r w:rsidRPr="00571DA9">
              <w:rPr>
                <w:rFonts w:ascii="Calibri" w:hAnsi="Calibri" w:cs="Arial"/>
                <w:sz w:val="22"/>
                <w:szCs w:val="22"/>
              </w:rPr>
              <w:t>of daad moet bevorderen, zoals ook is vastgelegd in artikel 2 van de statuten.</w:t>
            </w:r>
          </w:p>
          <w:p w14:paraId="26F842CE" w14:textId="77777777" w:rsidR="00F92B20" w:rsidRDefault="00F92B20" w:rsidP="00571DA9">
            <w:pPr>
              <w:numPr>
                <w:ilvl w:val="0"/>
                <w:numId w:val="10"/>
              </w:numPr>
              <w:rPr>
                <w:rFonts w:ascii="Calibri" w:hAnsi="Calibri" w:cs="Arial"/>
                <w:sz w:val="22"/>
                <w:szCs w:val="22"/>
              </w:rPr>
            </w:pPr>
            <w:r w:rsidRPr="00571DA9">
              <w:rPr>
                <w:rFonts w:ascii="Calibri" w:hAnsi="Calibri" w:cs="Arial"/>
                <w:sz w:val="22"/>
                <w:szCs w:val="22"/>
              </w:rPr>
              <w:t xml:space="preserve">Het heeft de voorkeur dat een project minimaal twee jaar bewezen heeft goed </w:t>
            </w:r>
            <w:r w:rsidR="00107732">
              <w:rPr>
                <w:rFonts w:ascii="Calibri" w:hAnsi="Calibri" w:cs="Arial"/>
                <w:sz w:val="22"/>
                <w:szCs w:val="22"/>
              </w:rPr>
              <w:t>te functioneren</w:t>
            </w:r>
            <w:r w:rsidRPr="00571DA9">
              <w:rPr>
                <w:rFonts w:ascii="Calibri" w:hAnsi="Calibri" w:cs="Arial"/>
                <w:sz w:val="22"/>
                <w:szCs w:val="22"/>
              </w:rPr>
              <w:t xml:space="preserve"> en </w:t>
            </w:r>
            <w:r w:rsidR="00107732">
              <w:rPr>
                <w:rFonts w:ascii="Calibri" w:hAnsi="Calibri" w:cs="Arial"/>
                <w:sz w:val="22"/>
                <w:szCs w:val="22"/>
              </w:rPr>
              <w:t xml:space="preserve">het project dient </w:t>
            </w:r>
            <w:r w:rsidRPr="00571DA9">
              <w:rPr>
                <w:rFonts w:ascii="Calibri" w:hAnsi="Calibri" w:cs="Arial"/>
                <w:sz w:val="22"/>
                <w:szCs w:val="22"/>
              </w:rPr>
              <w:t>een transparant bestuur te hebben.</w:t>
            </w:r>
          </w:p>
          <w:p w14:paraId="55BCB1C4" w14:textId="77777777" w:rsidR="00F92B20" w:rsidRPr="00571DA9" w:rsidRDefault="00F92B20" w:rsidP="00571DA9">
            <w:pPr>
              <w:numPr>
                <w:ilvl w:val="0"/>
                <w:numId w:val="10"/>
              </w:numPr>
              <w:rPr>
                <w:rFonts w:ascii="Calibri" w:hAnsi="Calibri" w:cs="Arial"/>
                <w:sz w:val="22"/>
                <w:szCs w:val="22"/>
              </w:rPr>
            </w:pPr>
            <w:r w:rsidRPr="00571DA9">
              <w:rPr>
                <w:rFonts w:ascii="Calibri" w:hAnsi="Calibri" w:cs="Arial"/>
                <w:sz w:val="22"/>
                <w:szCs w:val="22"/>
              </w:rPr>
              <w:t>Activiteiten op het gebied van evangelisatie en zending</w:t>
            </w:r>
            <w:r w:rsidR="007C6BF8">
              <w:rPr>
                <w:rFonts w:ascii="Calibri" w:hAnsi="Calibri" w:cs="Arial"/>
                <w:sz w:val="22"/>
                <w:szCs w:val="22"/>
              </w:rPr>
              <w:t>,</w:t>
            </w:r>
            <w:r w:rsidRPr="00571DA9">
              <w:rPr>
                <w:rFonts w:ascii="Calibri" w:hAnsi="Calibri" w:cs="Arial"/>
                <w:sz w:val="22"/>
                <w:szCs w:val="22"/>
              </w:rPr>
              <w:t xml:space="preserve"> </w:t>
            </w:r>
            <w:r w:rsidR="007C6BF8">
              <w:rPr>
                <w:rFonts w:ascii="Calibri" w:hAnsi="Calibri" w:cs="Arial"/>
                <w:sz w:val="22"/>
                <w:szCs w:val="22"/>
              </w:rPr>
              <w:t xml:space="preserve">in combinatie met maatschappelijk nut </w:t>
            </w:r>
            <w:r w:rsidR="007C6BF8" w:rsidRPr="00571DA9">
              <w:rPr>
                <w:rFonts w:ascii="Calibri" w:hAnsi="Calibri" w:cs="Arial"/>
                <w:sz w:val="22"/>
                <w:szCs w:val="22"/>
              </w:rPr>
              <w:t>hebben de voorkeur</w:t>
            </w:r>
            <w:r w:rsidR="007C6BF8">
              <w:rPr>
                <w:rFonts w:ascii="Calibri" w:hAnsi="Calibri" w:cs="Arial"/>
                <w:sz w:val="22"/>
                <w:szCs w:val="22"/>
              </w:rPr>
              <w:t xml:space="preserve">. </w:t>
            </w:r>
          </w:p>
          <w:p w14:paraId="3C3A4AEA" w14:textId="77777777" w:rsidR="00F92B20" w:rsidRDefault="004128B4" w:rsidP="00571DA9">
            <w:pPr>
              <w:numPr>
                <w:ilvl w:val="0"/>
                <w:numId w:val="10"/>
              </w:numPr>
              <w:rPr>
                <w:rFonts w:ascii="Calibri" w:hAnsi="Calibri" w:cs="Arial"/>
                <w:sz w:val="22"/>
                <w:szCs w:val="22"/>
              </w:rPr>
            </w:pPr>
            <w:r>
              <w:rPr>
                <w:rFonts w:ascii="Calibri" w:hAnsi="Calibri" w:cs="Arial"/>
                <w:sz w:val="22"/>
                <w:szCs w:val="22"/>
              </w:rPr>
              <w:t xml:space="preserve">Getracht zal worden </w:t>
            </w:r>
            <w:r w:rsidR="00F92B20" w:rsidRPr="00571DA9">
              <w:rPr>
                <w:rFonts w:ascii="Calibri" w:hAnsi="Calibri" w:cs="Arial"/>
                <w:sz w:val="22"/>
                <w:szCs w:val="22"/>
              </w:rPr>
              <w:t xml:space="preserve">de gelden te verdelen over verschillende doelen. In principe is het maximum per doel daarom ook 5.000 euro. </w:t>
            </w:r>
          </w:p>
          <w:p w14:paraId="7D30F73E" w14:textId="77777777" w:rsidR="002D5922" w:rsidRPr="004128B4" w:rsidRDefault="004128B4" w:rsidP="002D5922">
            <w:pPr>
              <w:numPr>
                <w:ilvl w:val="0"/>
                <w:numId w:val="10"/>
              </w:numPr>
              <w:rPr>
                <w:rFonts w:ascii="Calibri" w:hAnsi="Calibri" w:cs="Arial"/>
                <w:sz w:val="22"/>
                <w:szCs w:val="22"/>
              </w:rPr>
            </w:pPr>
            <w:r w:rsidRPr="004128B4">
              <w:rPr>
                <w:rFonts w:ascii="Calibri" w:hAnsi="Calibri" w:cs="Arial"/>
                <w:sz w:val="22"/>
                <w:szCs w:val="22"/>
              </w:rPr>
              <w:t>De voorkeur gaat uit naar ondersteuning van</w:t>
            </w:r>
            <w:r w:rsidR="002D5922" w:rsidRPr="004128B4">
              <w:rPr>
                <w:rFonts w:ascii="Calibri" w:hAnsi="Calibri" w:cs="Arial"/>
                <w:sz w:val="22"/>
                <w:szCs w:val="22"/>
              </w:rPr>
              <w:t xml:space="preserve"> goede doelen die gerichte projecten hebben.</w:t>
            </w:r>
          </w:p>
          <w:p w14:paraId="223BFEBC" w14:textId="77777777" w:rsidR="002D5922" w:rsidRPr="004128B4" w:rsidRDefault="002D5922" w:rsidP="002D5922">
            <w:pPr>
              <w:numPr>
                <w:ilvl w:val="0"/>
                <w:numId w:val="10"/>
              </w:numPr>
              <w:rPr>
                <w:rFonts w:ascii="Calibri" w:hAnsi="Calibri" w:cs="Arial"/>
                <w:sz w:val="22"/>
                <w:szCs w:val="22"/>
              </w:rPr>
            </w:pPr>
            <w:r w:rsidRPr="004128B4">
              <w:rPr>
                <w:rFonts w:ascii="Calibri" w:hAnsi="Calibri" w:cs="Arial"/>
                <w:sz w:val="22"/>
                <w:szCs w:val="22"/>
              </w:rPr>
              <w:t xml:space="preserve">Wanneer bestaande organisaties </w:t>
            </w:r>
            <w:r w:rsidR="000C00BB">
              <w:rPr>
                <w:rFonts w:ascii="Calibri" w:hAnsi="Calibri" w:cs="Arial"/>
                <w:sz w:val="22"/>
                <w:szCs w:val="22"/>
              </w:rPr>
              <w:t xml:space="preserve">de </w:t>
            </w:r>
            <w:r w:rsidR="004128B4" w:rsidRPr="004128B4">
              <w:rPr>
                <w:rFonts w:ascii="Calibri" w:hAnsi="Calibri" w:cs="Arial"/>
                <w:sz w:val="22"/>
                <w:szCs w:val="22"/>
              </w:rPr>
              <w:t xml:space="preserve">giften van Stichting </w:t>
            </w:r>
            <w:proofErr w:type="spellStart"/>
            <w:r w:rsidR="004128B4" w:rsidRPr="004128B4">
              <w:rPr>
                <w:rFonts w:ascii="Calibri" w:hAnsi="Calibri" w:cs="Arial"/>
                <w:sz w:val="22"/>
                <w:szCs w:val="22"/>
              </w:rPr>
              <w:t>Gabri</w:t>
            </w:r>
            <w:r w:rsidR="003936F1">
              <w:rPr>
                <w:rFonts w:ascii="Calibri" w:hAnsi="Calibri" w:cs="Arial"/>
                <w:sz w:val="22"/>
                <w:szCs w:val="22"/>
              </w:rPr>
              <w:t>ё</w:t>
            </w:r>
            <w:r w:rsidR="004128B4" w:rsidRPr="004128B4">
              <w:rPr>
                <w:rFonts w:ascii="Calibri" w:hAnsi="Calibri" w:cs="Arial"/>
                <w:sz w:val="22"/>
                <w:szCs w:val="22"/>
              </w:rPr>
              <w:t>l</w:t>
            </w:r>
            <w:proofErr w:type="spellEnd"/>
            <w:r w:rsidR="004128B4" w:rsidRPr="004128B4">
              <w:rPr>
                <w:rFonts w:ascii="Calibri" w:hAnsi="Calibri" w:cs="Arial"/>
                <w:sz w:val="22"/>
                <w:szCs w:val="22"/>
              </w:rPr>
              <w:t xml:space="preserve"> </w:t>
            </w:r>
            <w:r w:rsidRPr="004128B4">
              <w:rPr>
                <w:rFonts w:ascii="Calibri" w:hAnsi="Calibri" w:cs="Arial"/>
                <w:sz w:val="22"/>
                <w:szCs w:val="22"/>
              </w:rPr>
              <w:t>willen gebruiken voor overheadkosten wordt dat niet toegejuicht</w:t>
            </w:r>
            <w:r w:rsidR="00107732">
              <w:rPr>
                <w:rFonts w:ascii="Calibri" w:hAnsi="Calibri" w:cs="Arial"/>
                <w:sz w:val="22"/>
                <w:szCs w:val="22"/>
              </w:rPr>
              <w:t xml:space="preserve">. We zijn </w:t>
            </w:r>
            <w:r w:rsidRPr="004128B4">
              <w:rPr>
                <w:rFonts w:ascii="Calibri" w:hAnsi="Calibri" w:cs="Arial"/>
                <w:sz w:val="22"/>
                <w:szCs w:val="22"/>
              </w:rPr>
              <w:t>van mening dat de bedrijfsvoering van dergelijke organisaties op orde moet zijn</w:t>
            </w:r>
            <w:r w:rsidR="00107732">
              <w:rPr>
                <w:rFonts w:ascii="Calibri" w:hAnsi="Calibri" w:cs="Arial"/>
                <w:sz w:val="22"/>
                <w:szCs w:val="22"/>
              </w:rPr>
              <w:t>,</w:t>
            </w:r>
            <w:r w:rsidRPr="004128B4">
              <w:rPr>
                <w:rFonts w:ascii="Calibri" w:hAnsi="Calibri" w:cs="Arial"/>
                <w:sz w:val="22"/>
                <w:szCs w:val="22"/>
              </w:rPr>
              <w:t xml:space="preserve"> waardoor overheadkosten zelf gedragen kunnen worden. </w:t>
            </w:r>
          </w:p>
          <w:p w14:paraId="583012CA" w14:textId="77777777" w:rsidR="00F92B20" w:rsidRDefault="000C00BB" w:rsidP="00571DA9">
            <w:pPr>
              <w:numPr>
                <w:ilvl w:val="0"/>
                <w:numId w:val="10"/>
              </w:numPr>
              <w:rPr>
                <w:rFonts w:ascii="Calibri" w:hAnsi="Calibri" w:cs="Arial"/>
                <w:sz w:val="22"/>
                <w:szCs w:val="22"/>
              </w:rPr>
            </w:pPr>
            <w:r>
              <w:rPr>
                <w:rFonts w:ascii="Calibri" w:hAnsi="Calibri" w:cs="Arial"/>
                <w:sz w:val="22"/>
                <w:szCs w:val="22"/>
              </w:rPr>
              <w:t xml:space="preserve">Verzoeken van nieuwe en onbekende doelen </w:t>
            </w:r>
            <w:r w:rsidR="00F92B20" w:rsidRPr="00571DA9">
              <w:rPr>
                <w:rFonts w:ascii="Calibri" w:hAnsi="Calibri" w:cs="Arial"/>
                <w:sz w:val="22"/>
                <w:szCs w:val="22"/>
              </w:rPr>
              <w:t>zullen eerst worden gevraagd om aanlevering van een algemene omschrijving,</w:t>
            </w:r>
            <w:r>
              <w:rPr>
                <w:rFonts w:ascii="Calibri" w:hAnsi="Calibri" w:cs="Arial"/>
                <w:sz w:val="22"/>
                <w:szCs w:val="22"/>
              </w:rPr>
              <w:t xml:space="preserve"> wat ze concreet met het aan ons gevraagde sponsorbedrag willen doen, wat ze zelf al hebben gedaan ter financiering van het project, </w:t>
            </w:r>
            <w:r w:rsidR="00F92B20" w:rsidRPr="00571DA9">
              <w:rPr>
                <w:rFonts w:ascii="Calibri" w:hAnsi="Calibri" w:cs="Arial"/>
                <w:sz w:val="22"/>
                <w:szCs w:val="22"/>
              </w:rPr>
              <w:t>het meest recente jaarverslag, het 1</w:t>
            </w:r>
            <w:r w:rsidR="00F92B20" w:rsidRPr="00571DA9">
              <w:rPr>
                <w:rFonts w:ascii="Calibri" w:hAnsi="Calibri" w:cs="Arial"/>
                <w:sz w:val="22"/>
                <w:szCs w:val="22"/>
                <w:vertAlign w:val="superscript"/>
              </w:rPr>
              <w:t>e</w:t>
            </w:r>
            <w:r w:rsidR="00F92B20" w:rsidRPr="00571DA9">
              <w:rPr>
                <w:rFonts w:ascii="Calibri" w:hAnsi="Calibri" w:cs="Arial"/>
                <w:sz w:val="22"/>
                <w:szCs w:val="22"/>
              </w:rPr>
              <w:t xml:space="preserve"> blad van de statuten en indien aanwezig het website-adres. </w:t>
            </w:r>
          </w:p>
          <w:p w14:paraId="68D84DD8" w14:textId="77777777" w:rsidR="00F92B20" w:rsidRPr="00BA6698" w:rsidRDefault="00F92B20" w:rsidP="00571DA9">
            <w:pPr>
              <w:numPr>
                <w:ilvl w:val="0"/>
                <w:numId w:val="10"/>
              </w:numPr>
              <w:rPr>
                <w:rFonts w:ascii="Calibri" w:hAnsi="Calibri" w:cs="Arial"/>
                <w:sz w:val="22"/>
                <w:szCs w:val="22"/>
              </w:rPr>
            </w:pPr>
            <w:r w:rsidRPr="00BA6698">
              <w:rPr>
                <w:rFonts w:ascii="Calibri" w:hAnsi="Calibri" w:cs="Arial"/>
                <w:sz w:val="22"/>
                <w:szCs w:val="22"/>
              </w:rPr>
              <w:t xml:space="preserve">Alleen doelen die zijn aangedragen door bestuursleden van Stichting </w:t>
            </w:r>
            <w:proofErr w:type="spellStart"/>
            <w:r w:rsidRPr="00BA6698">
              <w:rPr>
                <w:rFonts w:ascii="Calibri" w:hAnsi="Calibri" w:cs="Arial"/>
                <w:sz w:val="22"/>
                <w:szCs w:val="22"/>
              </w:rPr>
              <w:t>Gabriël</w:t>
            </w:r>
            <w:proofErr w:type="spellEnd"/>
            <w:r w:rsidRPr="00BA6698">
              <w:rPr>
                <w:rFonts w:ascii="Calibri" w:hAnsi="Calibri" w:cs="Arial"/>
                <w:sz w:val="22"/>
                <w:szCs w:val="22"/>
              </w:rPr>
              <w:t xml:space="preserve"> of klanten van </w:t>
            </w:r>
            <w:proofErr w:type="spellStart"/>
            <w:r w:rsidRPr="00BA6698">
              <w:rPr>
                <w:rFonts w:ascii="Calibri" w:hAnsi="Calibri" w:cs="Arial"/>
                <w:sz w:val="22"/>
                <w:szCs w:val="22"/>
              </w:rPr>
              <w:t>Gabriël</w:t>
            </w:r>
            <w:proofErr w:type="spellEnd"/>
            <w:r w:rsidRPr="00BA6698">
              <w:rPr>
                <w:rFonts w:ascii="Calibri" w:hAnsi="Calibri" w:cs="Arial"/>
                <w:sz w:val="22"/>
                <w:szCs w:val="22"/>
              </w:rPr>
              <w:t xml:space="preserve"> Financiële Bescherming zullen in behandeling worden genomen.</w:t>
            </w:r>
          </w:p>
          <w:p w14:paraId="14252EFC" w14:textId="77777777" w:rsidR="00F92B20" w:rsidRPr="00571DA9" w:rsidRDefault="00F92B20" w:rsidP="00571DA9">
            <w:pPr>
              <w:numPr>
                <w:ilvl w:val="0"/>
                <w:numId w:val="10"/>
              </w:numPr>
              <w:rPr>
                <w:rFonts w:ascii="Calibri" w:hAnsi="Calibri" w:cs="Arial"/>
                <w:sz w:val="22"/>
                <w:szCs w:val="22"/>
              </w:rPr>
            </w:pPr>
            <w:r w:rsidRPr="00571DA9">
              <w:rPr>
                <w:rFonts w:ascii="Calibri" w:hAnsi="Calibri" w:cs="Arial"/>
                <w:sz w:val="22"/>
                <w:szCs w:val="22"/>
              </w:rPr>
              <w:t>De doelen waaraan geld gedoneerd is</w:t>
            </w:r>
            <w:r w:rsidR="00107732">
              <w:rPr>
                <w:rFonts w:ascii="Calibri" w:hAnsi="Calibri" w:cs="Arial"/>
                <w:sz w:val="22"/>
                <w:szCs w:val="22"/>
              </w:rPr>
              <w:t>,</w:t>
            </w:r>
            <w:r w:rsidRPr="00571DA9">
              <w:rPr>
                <w:rFonts w:ascii="Calibri" w:hAnsi="Calibri" w:cs="Arial"/>
                <w:sz w:val="22"/>
                <w:szCs w:val="22"/>
              </w:rPr>
              <w:t xml:space="preserve"> zullen wij verzoeken een </w:t>
            </w:r>
            <w:r w:rsidR="00107732">
              <w:rPr>
                <w:rFonts w:ascii="Calibri" w:hAnsi="Calibri" w:cs="Arial"/>
                <w:sz w:val="22"/>
                <w:szCs w:val="22"/>
              </w:rPr>
              <w:t>ontvangst</w:t>
            </w:r>
            <w:r w:rsidRPr="00571DA9">
              <w:rPr>
                <w:rFonts w:ascii="Calibri" w:hAnsi="Calibri" w:cs="Arial"/>
                <w:sz w:val="22"/>
                <w:szCs w:val="22"/>
              </w:rPr>
              <w:t xml:space="preserve">bevestiging te sturen </w:t>
            </w:r>
            <w:r w:rsidR="00107732">
              <w:rPr>
                <w:rFonts w:ascii="Calibri" w:hAnsi="Calibri" w:cs="Arial"/>
                <w:sz w:val="22"/>
                <w:szCs w:val="22"/>
              </w:rPr>
              <w:t xml:space="preserve">en </w:t>
            </w:r>
            <w:r w:rsidRPr="00571DA9">
              <w:rPr>
                <w:rFonts w:ascii="Calibri" w:hAnsi="Calibri" w:cs="Arial"/>
                <w:sz w:val="22"/>
                <w:szCs w:val="22"/>
              </w:rPr>
              <w:t>een (kort) verslag wat ermee gedaan</w:t>
            </w:r>
            <w:r w:rsidR="00107732">
              <w:rPr>
                <w:rFonts w:ascii="Calibri" w:hAnsi="Calibri" w:cs="Arial"/>
                <w:sz w:val="22"/>
                <w:szCs w:val="22"/>
              </w:rPr>
              <w:t xml:space="preserve"> is</w:t>
            </w:r>
            <w:r w:rsidRPr="00571DA9">
              <w:rPr>
                <w:rFonts w:ascii="Calibri" w:hAnsi="Calibri" w:cs="Arial"/>
                <w:sz w:val="22"/>
                <w:szCs w:val="22"/>
              </w:rPr>
              <w:t xml:space="preserve">. </w:t>
            </w:r>
          </w:p>
          <w:p w14:paraId="0B5B4B93" w14:textId="7F4C9CA8" w:rsidR="00C041A6" w:rsidRPr="00C041A6" w:rsidRDefault="00F92B20" w:rsidP="00C041A6">
            <w:pPr>
              <w:numPr>
                <w:ilvl w:val="0"/>
                <w:numId w:val="10"/>
              </w:numPr>
              <w:rPr>
                <w:rFonts w:ascii="Calibri" w:hAnsi="Calibri" w:cs="Arial"/>
                <w:sz w:val="22"/>
                <w:szCs w:val="22"/>
              </w:rPr>
            </w:pPr>
            <w:r w:rsidRPr="00957BB4">
              <w:rPr>
                <w:rFonts w:ascii="Calibri" w:hAnsi="Calibri" w:cs="Arial"/>
                <w:sz w:val="22"/>
                <w:szCs w:val="22"/>
              </w:rPr>
              <w:t xml:space="preserve">Kleinere </w:t>
            </w:r>
            <w:r w:rsidRPr="003B292F">
              <w:rPr>
                <w:rFonts w:ascii="Calibri" w:hAnsi="Calibri" w:cs="Arial"/>
                <w:sz w:val="22"/>
                <w:szCs w:val="22"/>
              </w:rPr>
              <w:t>doelen hebben de voorkeur boven doelen die</w:t>
            </w:r>
            <w:r w:rsidR="00107732" w:rsidRPr="003B292F">
              <w:rPr>
                <w:rFonts w:ascii="Calibri" w:hAnsi="Calibri" w:cs="Arial"/>
                <w:sz w:val="22"/>
                <w:szCs w:val="22"/>
              </w:rPr>
              <w:t xml:space="preserve">, door hun bekendheid, </w:t>
            </w:r>
            <w:r w:rsidRPr="003B292F">
              <w:rPr>
                <w:rFonts w:ascii="Calibri" w:hAnsi="Calibri" w:cs="Arial"/>
                <w:sz w:val="22"/>
                <w:szCs w:val="22"/>
              </w:rPr>
              <w:t xml:space="preserve">al veel geld krijgen. </w:t>
            </w:r>
            <w:r w:rsidR="00A65773" w:rsidRPr="003B292F">
              <w:rPr>
                <w:rFonts w:ascii="Calibri" w:hAnsi="Calibri" w:cs="Arial"/>
                <w:sz w:val="22"/>
                <w:szCs w:val="22"/>
              </w:rPr>
              <w:t xml:space="preserve">Voor kleinere projecten van grote organisaties wordt maximaal 20 % van het beschikbare bedrag </w:t>
            </w:r>
            <w:r w:rsidR="003A73A0" w:rsidRPr="003B292F">
              <w:rPr>
                <w:rFonts w:ascii="Calibri" w:hAnsi="Calibri" w:cs="Arial"/>
                <w:sz w:val="22"/>
                <w:szCs w:val="22"/>
              </w:rPr>
              <w:t>aan deze projecten te geven</w:t>
            </w:r>
            <w:r w:rsidR="00A65773" w:rsidRPr="003B292F">
              <w:rPr>
                <w:rFonts w:ascii="Calibri" w:hAnsi="Calibri" w:cs="Arial"/>
                <w:sz w:val="22"/>
                <w:szCs w:val="22"/>
              </w:rPr>
              <w:t>.</w:t>
            </w:r>
          </w:p>
          <w:p w14:paraId="3B907004" w14:textId="77777777" w:rsidR="00F92B20" w:rsidRPr="00571DA9" w:rsidRDefault="00F92B20" w:rsidP="00571DA9">
            <w:pPr>
              <w:numPr>
                <w:ilvl w:val="0"/>
                <w:numId w:val="10"/>
              </w:numPr>
              <w:rPr>
                <w:rFonts w:ascii="Calibri" w:hAnsi="Calibri" w:cs="Arial"/>
                <w:sz w:val="22"/>
                <w:szCs w:val="22"/>
              </w:rPr>
            </w:pPr>
            <w:r w:rsidRPr="003B292F">
              <w:rPr>
                <w:rFonts w:ascii="Calibri" w:hAnsi="Calibri" w:cs="Arial"/>
                <w:sz w:val="22"/>
                <w:szCs w:val="22"/>
              </w:rPr>
              <w:t>De keuze of een doel wordt</w:t>
            </w:r>
            <w:r w:rsidRPr="00571DA9">
              <w:rPr>
                <w:rFonts w:ascii="Calibri" w:hAnsi="Calibri" w:cs="Arial"/>
                <w:sz w:val="22"/>
                <w:szCs w:val="22"/>
              </w:rPr>
              <w:t xml:space="preserve"> ondersteund en voor welk bedrag</w:t>
            </w:r>
            <w:r w:rsidR="00A452DE">
              <w:rPr>
                <w:rFonts w:ascii="Calibri" w:hAnsi="Calibri" w:cs="Arial"/>
                <w:sz w:val="22"/>
                <w:szCs w:val="22"/>
              </w:rPr>
              <w:t>,</w:t>
            </w:r>
            <w:r w:rsidRPr="00571DA9">
              <w:rPr>
                <w:rFonts w:ascii="Calibri" w:hAnsi="Calibri" w:cs="Arial"/>
                <w:sz w:val="22"/>
                <w:szCs w:val="22"/>
              </w:rPr>
              <w:t xml:space="preserve"> wordt bepaald door de meerderheid van de stemmen van de bestuursleden.</w:t>
            </w:r>
          </w:p>
          <w:p w14:paraId="132BF41D" w14:textId="77777777" w:rsidR="00F30226" w:rsidRDefault="00A452DE" w:rsidP="00107732">
            <w:pPr>
              <w:pStyle w:val="Lijstalinea"/>
              <w:numPr>
                <w:ilvl w:val="0"/>
                <w:numId w:val="10"/>
              </w:numPr>
              <w:rPr>
                <w:rFonts w:ascii="Calibri" w:hAnsi="Calibri" w:cs="Arial"/>
                <w:sz w:val="22"/>
                <w:szCs w:val="22"/>
              </w:rPr>
            </w:pPr>
            <w:r>
              <w:rPr>
                <w:rFonts w:ascii="Calibri" w:hAnsi="Calibri" w:cs="Arial"/>
                <w:sz w:val="22"/>
                <w:szCs w:val="22"/>
              </w:rPr>
              <w:t>Het is het verlangen na</w:t>
            </w:r>
            <w:r w:rsidR="00F92B20" w:rsidRPr="00571DA9">
              <w:rPr>
                <w:rFonts w:ascii="Calibri" w:hAnsi="Calibri" w:cs="Arial"/>
                <w:sz w:val="22"/>
                <w:szCs w:val="22"/>
              </w:rPr>
              <w:t xml:space="preserve"> iedere vergadering minimaal 5.000 euro </w:t>
            </w:r>
            <w:r>
              <w:rPr>
                <w:rFonts w:ascii="Calibri" w:hAnsi="Calibri" w:cs="Arial"/>
                <w:sz w:val="22"/>
                <w:szCs w:val="22"/>
              </w:rPr>
              <w:t xml:space="preserve">te </w:t>
            </w:r>
            <w:r w:rsidR="00F92B20" w:rsidRPr="00571DA9">
              <w:rPr>
                <w:rFonts w:ascii="Calibri" w:hAnsi="Calibri" w:cs="Arial"/>
                <w:sz w:val="22"/>
                <w:szCs w:val="22"/>
              </w:rPr>
              <w:t>bewaren om weg te kunnen geven als een urgent en bijzonder doel zich voor doet. Als een van de bestuursleden een aan te raden urgent doel heeft</w:t>
            </w:r>
            <w:r>
              <w:rPr>
                <w:rFonts w:ascii="Calibri" w:hAnsi="Calibri" w:cs="Arial"/>
                <w:sz w:val="22"/>
                <w:szCs w:val="22"/>
              </w:rPr>
              <w:t>,</w:t>
            </w:r>
            <w:r w:rsidR="00F92B20" w:rsidRPr="00571DA9">
              <w:rPr>
                <w:rFonts w:ascii="Calibri" w:hAnsi="Calibri" w:cs="Arial"/>
                <w:sz w:val="22"/>
                <w:szCs w:val="22"/>
              </w:rPr>
              <w:t xml:space="preserve"> kan hij het doel met omschrijving en </w:t>
            </w:r>
            <w:r w:rsidR="00107732">
              <w:rPr>
                <w:rFonts w:ascii="Calibri" w:hAnsi="Calibri" w:cs="Arial"/>
                <w:sz w:val="22"/>
                <w:szCs w:val="22"/>
              </w:rPr>
              <w:t xml:space="preserve">een </w:t>
            </w:r>
            <w:r w:rsidR="00F92B20" w:rsidRPr="00571DA9">
              <w:rPr>
                <w:rFonts w:ascii="Calibri" w:hAnsi="Calibri" w:cs="Arial"/>
                <w:sz w:val="22"/>
                <w:szCs w:val="22"/>
              </w:rPr>
              <w:t xml:space="preserve">voorstel </w:t>
            </w:r>
            <w:r w:rsidR="00107732">
              <w:rPr>
                <w:rFonts w:ascii="Calibri" w:hAnsi="Calibri" w:cs="Arial"/>
                <w:sz w:val="22"/>
                <w:szCs w:val="22"/>
              </w:rPr>
              <w:t>omtrent het te</w:t>
            </w:r>
            <w:r w:rsidR="00F92B20" w:rsidRPr="00571DA9">
              <w:rPr>
                <w:rFonts w:ascii="Calibri" w:hAnsi="Calibri" w:cs="Arial"/>
                <w:sz w:val="22"/>
                <w:szCs w:val="22"/>
              </w:rPr>
              <w:t xml:space="preserve"> doneren bedrag, e-mailen naar de overige bestuursleden. Indien de meerderheid van de bestuursleden deze e-mail positief beantwoord</w:t>
            </w:r>
            <w:r w:rsidR="00107732">
              <w:rPr>
                <w:rFonts w:ascii="Calibri" w:hAnsi="Calibri" w:cs="Arial"/>
                <w:sz w:val="22"/>
                <w:szCs w:val="22"/>
              </w:rPr>
              <w:t>t</w:t>
            </w:r>
            <w:r w:rsidR="00F92B20" w:rsidRPr="00571DA9">
              <w:rPr>
                <w:rFonts w:ascii="Calibri" w:hAnsi="Calibri" w:cs="Arial"/>
                <w:sz w:val="22"/>
                <w:szCs w:val="22"/>
              </w:rPr>
              <w:t>, zal de penningmeester direct geld overmaken naar dit doel.</w:t>
            </w:r>
          </w:p>
          <w:p w14:paraId="1A7A5FBF" w14:textId="6AEDA252" w:rsidR="001B3BB0" w:rsidRPr="001B3BB0" w:rsidRDefault="001B3BB0" w:rsidP="00107732">
            <w:pPr>
              <w:pStyle w:val="Lijstalinea"/>
              <w:numPr>
                <w:ilvl w:val="0"/>
                <w:numId w:val="10"/>
              </w:numPr>
              <w:rPr>
                <w:rFonts w:asciiTheme="minorHAnsi" w:hAnsiTheme="minorHAnsi" w:cs="Arial"/>
                <w:sz w:val="22"/>
                <w:szCs w:val="22"/>
              </w:rPr>
            </w:pPr>
            <w:r w:rsidRPr="001B3BB0">
              <w:rPr>
                <w:rFonts w:asciiTheme="minorHAnsi" w:hAnsiTheme="minorHAnsi"/>
                <w:color w:val="000000"/>
                <w:sz w:val="22"/>
                <w:szCs w:val="22"/>
              </w:rPr>
              <w:t>Om ruimte te creëren voor nieuwe doelen is er de voorkeur om een pauze in te lassen als een doel al twee jaar achter elkaar een gift heeft ontvangen.</w:t>
            </w:r>
          </w:p>
        </w:tc>
      </w:tr>
    </w:tbl>
    <w:p w14:paraId="7933E066" w14:textId="77777777" w:rsidR="00F30226" w:rsidRDefault="00F30226">
      <w:pPr>
        <w:rPr>
          <w:rFonts w:ascii="Calibri" w:hAnsi="Calibri" w:cs="Arial"/>
          <w:sz w:val="22"/>
          <w:szCs w:val="22"/>
        </w:rPr>
      </w:pPr>
    </w:p>
    <w:p w14:paraId="16A75C4A" w14:textId="77777777" w:rsidR="00425107" w:rsidRPr="005B2CCD" w:rsidRDefault="0042510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34EC" w:rsidRPr="005B2CCD" w14:paraId="5F7E501B" w14:textId="77777777" w:rsidTr="69D09A54">
        <w:tc>
          <w:tcPr>
            <w:tcW w:w="9180" w:type="dxa"/>
          </w:tcPr>
          <w:p w14:paraId="4078E140" w14:textId="77777777" w:rsidR="00F034EC" w:rsidRPr="00571DA9" w:rsidRDefault="00CB2007" w:rsidP="00BA6698">
            <w:pPr>
              <w:rPr>
                <w:rFonts w:ascii="Calibri" w:hAnsi="Calibri" w:cs="Arial"/>
                <w:b/>
                <w:sz w:val="22"/>
                <w:szCs w:val="22"/>
              </w:rPr>
            </w:pPr>
            <w:r w:rsidRPr="00571DA9">
              <w:rPr>
                <w:rFonts w:ascii="Calibri" w:hAnsi="Calibri" w:cs="Arial"/>
                <w:b/>
                <w:sz w:val="22"/>
                <w:szCs w:val="22"/>
              </w:rPr>
              <w:t xml:space="preserve">Vergaderingen </w:t>
            </w:r>
            <w:r w:rsidR="00BA6698">
              <w:rPr>
                <w:rFonts w:ascii="Calibri" w:hAnsi="Calibri" w:cs="Arial"/>
                <w:b/>
                <w:sz w:val="22"/>
                <w:szCs w:val="22"/>
              </w:rPr>
              <w:t>b</w:t>
            </w:r>
            <w:r w:rsidRPr="00571DA9">
              <w:rPr>
                <w:rFonts w:ascii="Calibri" w:hAnsi="Calibri" w:cs="Arial"/>
                <w:b/>
                <w:sz w:val="22"/>
                <w:szCs w:val="22"/>
              </w:rPr>
              <w:t>estuur Stichting Gabriel</w:t>
            </w:r>
          </w:p>
        </w:tc>
      </w:tr>
      <w:tr w:rsidR="00F034EC" w:rsidRPr="005B2CCD" w14:paraId="29EBC11A" w14:textId="77777777" w:rsidTr="69D09A54">
        <w:tc>
          <w:tcPr>
            <w:tcW w:w="9180" w:type="dxa"/>
          </w:tcPr>
          <w:p w14:paraId="5C51C2E2" w14:textId="4EA35E3F" w:rsidR="00F034EC" w:rsidRPr="00571DA9" w:rsidRDefault="7B1F588E" w:rsidP="69D09A54">
            <w:pPr>
              <w:rPr>
                <w:rFonts w:ascii="Calibri" w:hAnsi="Calibri" w:cs="Arial"/>
                <w:b/>
                <w:bCs/>
                <w:i/>
                <w:iCs/>
                <w:sz w:val="22"/>
                <w:szCs w:val="22"/>
              </w:rPr>
            </w:pPr>
            <w:r w:rsidRPr="69D09A54">
              <w:rPr>
                <w:rFonts w:ascii="Calibri" w:hAnsi="Calibri" w:cs="Arial"/>
                <w:sz w:val="22"/>
                <w:szCs w:val="22"/>
              </w:rPr>
              <w:t xml:space="preserve">Het bestuur van Stichting </w:t>
            </w:r>
            <w:proofErr w:type="spellStart"/>
            <w:r w:rsidRPr="69D09A54">
              <w:rPr>
                <w:rFonts w:ascii="Calibri" w:hAnsi="Calibri" w:cs="Arial"/>
                <w:sz w:val="22"/>
                <w:szCs w:val="22"/>
              </w:rPr>
              <w:t>Gabri</w:t>
            </w:r>
            <w:r w:rsidR="43ABACD8" w:rsidRPr="69D09A54">
              <w:rPr>
                <w:rFonts w:ascii="Calibri" w:hAnsi="Calibri" w:cs="Arial"/>
                <w:sz w:val="22"/>
                <w:szCs w:val="22"/>
              </w:rPr>
              <w:t>ё</w:t>
            </w:r>
            <w:r w:rsidR="526D9499" w:rsidRPr="69D09A54">
              <w:rPr>
                <w:rFonts w:ascii="Calibri" w:hAnsi="Calibri" w:cs="Arial"/>
                <w:sz w:val="22"/>
                <w:szCs w:val="22"/>
              </w:rPr>
              <w:t>l</w:t>
            </w:r>
            <w:proofErr w:type="spellEnd"/>
            <w:r w:rsidR="526D9499" w:rsidRPr="69D09A54">
              <w:rPr>
                <w:rFonts w:ascii="Calibri" w:hAnsi="Calibri" w:cs="Arial"/>
                <w:sz w:val="22"/>
                <w:szCs w:val="22"/>
              </w:rPr>
              <w:t xml:space="preserve"> streeft </w:t>
            </w:r>
            <w:r w:rsidR="56A97B97" w:rsidRPr="69D09A54">
              <w:rPr>
                <w:rFonts w:ascii="Calibri" w:hAnsi="Calibri" w:cs="Arial"/>
                <w:sz w:val="22"/>
                <w:szCs w:val="22"/>
              </w:rPr>
              <w:t>ernaar</w:t>
            </w:r>
            <w:r w:rsidRPr="69D09A54">
              <w:rPr>
                <w:rFonts w:ascii="Calibri" w:hAnsi="Calibri" w:cs="Arial"/>
                <w:sz w:val="22"/>
                <w:szCs w:val="22"/>
              </w:rPr>
              <w:t xml:space="preserve"> </w:t>
            </w:r>
            <w:r w:rsidR="127B1280" w:rsidRPr="69D09A54">
              <w:rPr>
                <w:rFonts w:ascii="Calibri" w:hAnsi="Calibri" w:cs="Arial"/>
                <w:sz w:val="22"/>
                <w:szCs w:val="22"/>
              </w:rPr>
              <w:t>minsten</w:t>
            </w:r>
            <w:r w:rsidR="00107732" w:rsidRPr="69D09A54">
              <w:rPr>
                <w:rFonts w:ascii="Calibri" w:hAnsi="Calibri" w:cs="Arial"/>
                <w:sz w:val="22"/>
                <w:szCs w:val="22"/>
              </w:rPr>
              <w:t>s</w:t>
            </w:r>
            <w:r w:rsidR="127B1280" w:rsidRPr="69D09A54">
              <w:rPr>
                <w:rFonts w:ascii="Calibri" w:hAnsi="Calibri" w:cs="Arial"/>
                <w:sz w:val="22"/>
                <w:szCs w:val="22"/>
              </w:rPr>
              <w:t xml:space="preserve"> eenmaal per jaar bij elkaar</w:t>
            </w:r>
            <w:r w:rsidR="526D9499" w:rsidRPr="69D09A54">
              <w:rPr>
                <w:rFonts w:ascii="Calibri" w:hAnsi="Calibri" w:cs="Arial"/>
                <w:sz w:val="22"/>
                <w:szCs w:val="22"/>
              </w:rPr>
              <w:t xml:space="preserve"> te</w:t>
            </w:r>
            <w:r w:rsidR="127B1280" w:rsidRPr="69D09A54">
              <w:rPr>
                <w:rFonts w:ascii="Calibri" w:hAnsi="Calibri" w:cs="Arial"/>
                <w:sz w:val="22"/>
                <w:szCs w:val="22"/>
              </w:rPr>
              <w:t xml:space="preserve"> komen en anders zo dikwijls als de voorzitter of 2 of meer andere bestuursleden dit gewenst achten.</w:t>
            </w:r>
            <w:r w:rsidRPr="69D09A54">
              <w:rPr>
                <w:rFonts w:ascii="Calibri" w:hAnsi="Calibri" w:cs="Arial"/>
                <w:sz w:val="22"/>
                <w:szCs w:val="22"/>
              </w:rPr>
              <w:t xml:space="preserve"> </w:t>
            </w:r>
          </w:p>
        </w:tc>
      </w:tr>
    </w:tbl>
    <w:p w14:paraId="641790D9" w14:textId="77777777" w:rsidR="00D168D3" w:rsidRDefault="00D168D3">
      <w:pPr>
        <w:rPr>
          <w:rFonts w:ascii="Calibri" w:hAnsi="Calibri" w:cs="Arial"/>
          <w:sz w:val="22"/>
          <w:szCs w:val="22"/>
        </w:rPr>
      </w:pPr>
    </w:p>
    <w:p w14:paraId="5976E5DF" w14:textId="77777777" w:rsidR="00425107" w:rsidRPr="005B2CCD" w:rsidRDefault="00952838">
      <w:pPr>
        <w:rPr>
          <w:rFonts w:ascii="Calibri" w:hAnsi="Calibri" w:cs="Arial"/>
          <w:sz w:val="22"/>
          <w:szCs w:val="22"/>
        </w:rPr>
      </w:pPr>
      <w:r>
        <w:rPr>
          <w:rFonts w:ascii="Calibri" w:hAnsi="Calibr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452DE" w:rsidRPr="005B2CCD" w14:paraId="43DE295E" w14:textId="77777777">
        <w:tc>
          <w:tcPr>
            <w:tcW w:w="8928" w:type="dxa"/>
          </w:tcPr>
          <w:p w14:paraId="2B556F48" w14:textId="77777777" w:rsidR="00A452DE" w:rsidRPr="00571DA9" w:rsidRDefault="00A452DE" w:rsidP="00A233A4">
            <w:pPr>
              <w:rPr>
                <w:rFonts w:ascii="Calibri" w:hAnsi="Calibri" w:cs="Arial"/>
                <w:b/>
                <w:sz w:val="22"/>
                <w:szCs w:val="22"/>
              </w:rPr>
            </w:pPr>
            <w:r>
              <w:rPr>
                <w:rFonts w:ascii="Calibri" w:hAnsi="Calibri" w:cs="Arial"/>
                <w:b/>
                <w:sz w:val="22"/>
                <w:szCs w:val="22"/>
              </w:rPr>
              <w:lastRenderedPageBreak/>
              <w:t>Goedgekeurde doelen/projecten</w:t>
            </w:r>
          </w:p>
        </w:tc>
      </w:tr>
      <w:tr w:rsidR="00A452DE" w:rsidRPr="005B2CCD" w14:paraId="618485C2" w14:textId="77777777">
        <w:tc>
          <w:tcPr>
            <w:tcW w:w="8928" w:type="dxa"/>
          </w:tcPr>
          <w:p w14:paraId="2FBB9D0F" w14:textId="759FDCE4" w:rsidR="00A452DE" w:rsidRPr="00571DA9" w:rsidRDefault="00A452DE" w:rsidP="003936F1">
            <w:pPr>
              <w:rPr>
                <w:rFonts w:ascii="Calibri" w:hAnsi="Calibri" w:cs="Arial"/>
                <w:b/>
                <w:i/>
                <w:sz w:val="22"/>
                <w:szCs w:val="22"/>
              </w:rPr>
            </w:pPr>
            <w:r>
              <w:rPr>
                <w:rFonts w:ascii="Calibri" w:hAnsi="Calibri" w:cs="Arial"/>
                <w:sz w:val="22"/>
                <w:szCs w:val="22"/>
              </w:rPr>
              <w:t xml:space="preserve">Wanneer een doel door het bestuur van Stichting </w:t>
            </w:r>
            <w:proofErr w:type="spellStart"/>
            <w:r>
              <w:rPr>
                <w:rFonts w:ascii="Calibri" w:hAnsi="Calibri" w:cs="Arial"/>
                <w:sz w:val="22"/>
                <w:szCs w:val="22"/>
              </w:rPr>
              <w:t>Gabri</w:t>
            </w:r>
            <w:r w:rsidR="003936F1">
              <w:rPr>
                <w:rFonts w:ascii="Calibri" w:hAnsi="Calibri" w:cs="Arial"/>
                <w:sz w:val="22"/>
                <w:szCs w:val="22"/>
              </w:rPr>
              <w:t>ё</w:t>
            </w:r>
            <w:r>
              <w:rPr>
                <w:rFonts w:ascii="Calibri" w:hAnsi="Calibri" w:cs="Arial"/>
                <w:sz w:val="22"/>
                <w:szCs w:val="22"/>
              </w:rPr>
              <w:t>l</w:t>
            </w:r>
            <w:proofErr w:type="spellEnd"/>
            <w:r>
              <w:rPr>
                <w:rFonts w:ascii="Calibri" w:hAnsi="Calibri" w:cs="Arial"/>
                <w:sz w:val="22"/>
                <w:szCs w:val="22"/>
              </w:rPr>
              <w:t xml:space="preserve"> is goedgekeurd, zal een gift overgemaakt worden op het rekeningnummer van de betreffende organisatie of project. Op de website van </w:t>
            </w:r>
            <w:proofErr w:type="spellStart"/>
            <w:r>
              <w:rPr>
                <w:rFonts w:ascii="Calibri" w:hAnsi="Calibri" w:cs="Arial"/>
                <w:sz w:val="22"/>
                <w:szCs w:val="22"/>
              </w:rPr>
              <w:t>Gabri</w:t>
            </w:r>
            <w:r w:rsidR="003936F1">
              <w:rPr>
                <w:rFonts w:ascii="Calibri" w:hAnsi="Calibri" w:cs="Arial"/>
                <w:sz w:val="22"/>
                <w:szCs w:val="22"/>
              </w:rPr>
              <w:t>ё</w:t>
            </w:r>
            <w:r>
              <w:rPr>
                <w:rFonts w:ascii="Calibri" w:hAnsi="Calibri" w:cs="Arial"/>
                <w:sz w:val="22"/>
                <w:szCs w:val="22"/>
              </w:rPr>
              <w:t>l</w:t>
            </w:r>
            <w:proofErr w:type="spellEnd"/>
            <w:r>
              <w:rPr>
                <w:rFonts w:ascii="Calibri" w:hAnsi="Calibri" w:cs="Arial"/>
                <w:sz w:val="22"/>
                <w:szCs w:val="22"/>
              </w:rPr>
              <w:t xml:space="preserve"> </w:t>
            </w:r>
            <w:proofErr w:type="spellStart"/>
            <w:r>
              <w:rPr>
                <w:rFonts w:ascii="Calibri" w:hAnsi="Calibri" w:cs="Arial"/>
                <w:sz w:val="22"/>
                <w:szCs w:val="22"/>
              </w:rPr>
              <w:t>Financi</w:t>
            </w:r>
            <w:r w:rsidR="003936F1">
              <w:rPr>
                <w:rFonts w:ascii="Calibri" w:hAnsi="Calibri" w:cs="Arial"/>
                <w:sz w:val="22"/>
                <w:szCs w:val="22"/>
              </w:rPr>
              <w:t>ё</w:t>
            </w:r>
            <w:r>
              <w:rPr>
                <w:rFonts w:ascii="Calibri" w:hAnsi="Calibri" w:cs="Arial"/>
                <w:sz w:val="22"/>
                <w:szCs w:val="22"/>
              </w:rPr>
              <w:t>le</w:t>
            </w:r>
            <w:proofErr w:type="spellEnd"/>
            <w:r>
              <w:rPr>
                <w:rFonts w:ascii="Calibri" w:hAnsi="Calibri" w:cs="Arial"/>
                <w:sz w:val="22"/>
                <w:szCs w:val="22"/>
              </w:rPr>
              <w:t xml:space="preserve"> </w:t>
            </w:r>
            <w:r w:rsidRPr="00FF5076">
              <w:rPr>
                <w:rFonts w:asciiTheme="minorHAnsi" w:hAnsiTheme="minorHAnsi" w:cstheme="minorHAnsi"/>
                <w:sz w:val="22"/>
                <w:szCs w:val="22"/>
              </w:rPr>
              <w:t>Bescherming (</w:t>
            </w:r>
            <w:hyperlink r:id="rId10" w:history="1">
              <w:r w:rsidR="00FF5076" w:rsidRPr="00FF5076">
                <w:rPr>
                  <w:rStyle w:val="Hyperlink"/>
                  <w:rFonts w:asciiTheme="minorHAnsi" w:hAnsiTheme="minorHAnsi" w:cstheme="minorHAnsi"/>
                  <w:sz w:val="22"/>
                  <w:szCs w:val="22"/>
                </w:rPr>
                <w:t>www.gabrielfb.nl</w:t>
              </w:r>
            </w:hyperlink>
            <w:r w:rsidR="00FF5076" w:rsidRPr="00FF5076">
              <w:rPr>
                <w:rFonts w:asciiTheme="minorHAnsi" w:hAnsiTheme="minorHAnsi" w:cstheme="minorHAnsi"/>
                <w:sz w:val="22"/>
                <w:szCs w:val="22"/>
              </w:rPr>
              <w:t xml:space="preserve">) </w:t>
            </w:r>
            <w:r w:rsidRPr="00FF5076">
              <w:rPr>
                <w:rFonts w:asciiTheme="minorHAnsi" w:hAnsiTheme="minorHAnsi" w:cstheme="minorHAnsi"/>
                <w:sz w:val="22"/>
                <w:szCs w:val="22"/>
              </w:rPr>
              <w:t>wordt vermeld</w:t>
            </w:r>
            <w:r>
              <w:rPr>
                <w:rFonts w:ascii="Calibri" w:hAnsi="Calibri" w:cs="Arial"/>
                <w:sz w:val="22"/>
                <w:szCs w:val="22"/>
              </w:rPr>
              <w:t xml:space="preserve"> welke organisatie of </w:t>
            </w:r>
            <w:r w:rsidR="00107732">
              <w:rPr>
                <w:rFonts w:ascii="Calibri" w:hAnsi="Calibri" w:cs="Arial"/>
                <w:sz w:val="22"/>
                <w:szCs w:val="22"/>
              </w:rPr>
              <w:t xml:space="preserve">welk </w:t>
            </w:r>
            <w:r>
              <w:rPr>
                <w:rFonts w:ascii="Calibri" w:hAnsi="Calibri" w:cs="Arial"/>
                <w:sz w:val="22"/>
                <w:szCs w:val="22"/>
              </w:rPr>
              <w:t>project een geldbedrag heeft ontvangen, zodat de aandragers van het doel op de hoogte kunnen zijn.</w:t>
            </w:r>
          </w:p>
        </w:tc>
      </w:tr>
    </w:tbl>
    <w:p w14:paraId="73C4234F" w14:textId="77777777" w:rsidR="00A629C9" w:rsidRDefault="00A629C9">
      <w:pPr>
        <w:rPr>
          <w:rFonts w:ascii="Calibri" w:hAnsi="Calibri" w:cs="Arial"/>
          <w:sz w:val="22"/>
          <w:szCs w:val="22"/>
        </w:rPr>
      </w:pPr>
    </w:p>
    <w:p w14:paraId="4BB78308" w14:textId="77777777" w:rsidR="00425107" w:rsidRPr="005B2CCD" w:rsidRDefault="0042510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4F6F6D" w:rsidRPr="005B2CCD" w14:paraId="71B1C92A" w14:textId="77777777">
        <w:tc>
          <w:tcPr>
            <w:tcW w:w="8928" w:type="dxa"/>
          </w:tcPr>
          <w:p w14:paraId="77BB37DF" w14:textId="77777777" w:rsidR="004F6F6D" w:rsidRPr="00571DA9" w:rsidRDefault="004F6F6D" w:rsidP="004F6F6D">
            <w:pPr>
              <w:rPr>
                <w:rFonts w:ascii="Calibri" w:hAnsi="Calibri" w:cs="Arial"/>
                <w:b/>
                <w:sz w:val="22"/>
                <w:szCs w:val="22"/>
              </w:rPr>
            </w:pPr>
            <w:r>
              <w:rPr>
                <w:rFonts w:ascii="Calibri" w:hAnsi="Calibri" w:cs="Arial"/>
                <w:b/>
                <w:sz w:val="22"/>
                <w:szCs w:val="22"/>
              </w:rPr>
              <w:t>Financiële administratie</w:t>
            </w:r>
          </w:p>
        </w:tc>
      </w:tr>
      <w:tr w:rsidR="004F6F6D" w:rsidRPr="005B2CCD" w14:paraId="567F34E0" w14:textId="77777777">
        <w:tc>
          <w:tcPr>
            <w:tcW w:w="8928" w:type="dxa"/>
          </w:tcPr>
          <w:p w14:paraId="0C1B196D" w14:textId="77777777" w:rsidR="004F6F6D" w:rsidRDefault="00757538" w:rsidP="00821B25">
            <w:pPr>
              <w:rPr>
                <w:rFonts w:ascii="Calibri" w:hAnsi="Calibri" w:cs="Arial"/>
                <w:sz w:val="22"/>
                <w:szCs w:val="22"/>
              </w:rPr>
            </w:pPr>
            <w:r>
              <w:rPr>
                <w:rFonts w:ascii="Calibri" w:hAnsi="Calibri" w:cs="Arial"/>
                <w:sz w:val="22"/>
                <w:szCs w:val="22"/>
              </w:rPr>
              <w:t xml:space="preserve">Het bestuur van de stichting zorgt </w:t>
            </w:r>
            <w:r w:rsidR="00821B25">
              <w:rPr>
                <w:rFonts w:ascii="Calibri" w:hAnsi="Calibri" w:cs="Arial"/>
                <w:sz w:val="22"/>
                <w:szCs w:val="22"/>
              </w:rPr>
              <w:t xml:space="preserve">jaarlijks voor een </w:t>
            </w:r>
            <w:r w:rsidR="00EA65A2">
              <w:rPr>
                <w:rFonts w:ascii="Calibri" w:hAnsi="Calibri" w:cs="Arial"/>
                <w:sz w:val="22"/>
                <w:szCs w:val="22"/>
              </w:rPr>
              <w:t>financieel jaarverslag</w:t>
            </w:r>
            <w:r w:rsidR="00DD59B3">
              <w:rPr>
                <w:rFonts w:ascii="Calibri" w:hAnsi="Calibri" w:cs="Arial"/>
                <w:sz w:val="22"/>
                <w:szCs w:val="22"/>
              </w:rPr>
              <w:t>. Dit jaarverslag is een w</w:t>
            </w:r>
            <w:r w:rsidR="00857584">
              <w:rPr>
                <w:rFonts w:ascii="Calibri" w:hAnsi="Calibri" w:cs="Arial"/>
                <w:sz w:val="22"/>
                <w:szCs w:val="22"/>
              </w:rPr>
              <w:t>ee</w:t>
            </w:r>
            <w:r w:rsidR="00DD59B3">
              <w:rPr>
                <w:rFonts w:ascii="Calibri" w:hAnsi="Calibri" w:cs="Arial"/>
                <w:sz w:val="22"/>
                <w:szCs w:val="22"/>
              </w:rPr>
              <w:t xml:space="preserve">rgave </w:t>
            </w:r>
            <w:r w:rsidR="00821B25">
              <w:rPr>
                <w:rFonts w:ascii="Calibri" w:hAnsi="Calibri" w:cs="Arial"/>
                <w:sz w:val="22"/>
                <w:szCs w:val="22"/>
              </w:rPr>
              <w:t>van de</w:t>
            </w:r>
            <w:r>
              <w:rPr>
                <w:rFonts w:ascii="Calibri" w:hAnsi="Calibri" w:cs="Arial"/>
                <w:sz w:val="22"/>
                <w:szCs w:val="22"/>
              </w:rPr>
              <w:t xml:space="preserve"> </w:t>
            </w:r>
            <w:r w:rsidR="00DD59B3">
              <w:rPr>
                <w:rFonts w:ascii="Calibri" w:hAnsi="Calibri" w:cs="Arial"/>
                <w:sz w:val="22"/>
                <w:szCs w:val="22"/>
              </w:rPr>
              <w:t xml:space="preserve">inkomsten </w:t>
            </w:r>
            <w:r>
              <w:rPr>
                <w:rFonts w:ascii="Calibri" w:hAnsi="Calibri" w:cs="Arial"/>
                <w:sz w:val="22"/>
                <w:szCs w:val="22"/>
              </w:rPr>
              <w:t xml:space="preserve">en uitgaven van het </w:t>
            </w:r>
            <w:r w:rsidR="00821B25">
              <w:rPr>
                <w:rFonts w:ascii="Calibri" w:hAnsi="Calibri" w:cs="Arial"/>
                <w:sz w:val="22"/>
                <w:szCs w:val="22"/>
              </w:rPr>
              <w:t xml:space="preserve">afgelopen </w:t>
            </w:r>
            <w:r>
              <w:rPr>
                <w:rFonts w:ascii="Calibri" w:hAnsi="Calibri" w:cs="Arial"/>
                <w:sz w:val="22"/>
                <w:szCs w:val="22"/>
              </w:rPr>
              <w:t>boekjaar</w:t>
            </w:r>
            <w:r w:rsidR="00821B25">
              <w:rPr>
                <w:rFonts w:ascii="Calibri" w:hAnsi="Calibri" w:cs="Arial"/>
                <w:sz w:val="22"/>
                <w:szCs w:val="22"/>
              </w:rPr>
              <w:t xml:space="preserve"> en </w:t>
            </w:r>
            <w:r w:rsidR="00DD59B3">
              <w:rPr>
                <w:rFonts w:ascii="Calibri" w:hAnsi="Calibri" w:cs="Arial"/>
                <w:sz w:val="22"/>
                <w:szCs w:val="22"/>
              </w:rPr>
              <w:t xml:space="preserve">het vermogen per </w:t>
            </w:r>
            <w:r w:rsidR="00857584">
              <w:rPr>
                <w:rFonts w:ascii="Calibri" w:hAnsi="Calibri" w:cs="Arial"/>
                <w:sz w:val="22"/>
                <w:szCs w:val="22"/>
              </w:rPr>
              <w:t>u</w:t>
            </w:r>
            <w:r w:rsidR="00DD59B3">
              <w:rPr>
                <w:rFonts w:ascii="Calibri" w:hAnsi="Calibri" w:cs="Arial"/>
                <w:sz w:val="22"/>
                <w:szCs w:val="22"/>
              </w:rPr>
              <w:t>ltimo</w:t>
            </w:r>
            <w:r w:rsidR="00821B25">
              <w:rPr>
                <w:rFonts w:ascii="Calibri" w:hAnsi="Calibri" w:cs="Arial"/>
                <w:sz w:val="22"/>
                <w:szCs w:val="22"/>
              </w:rPr>
              <w:t>.</w:t>
            </w:r>
            <w:r w:rsidR="00857584">
              <w:rPr>
                <w:rFonts w:ascii="Calibri" w:hAnsi="Calibri" w:cs="Arial"/>
                <w:sz w:val="22"/>
                <w:szCs w:val="22"/>
              </w:rPr>
              <w:t xml:space="preserve"> </w:t>
            </w:r>
            <w:r w:rsidR="00821B25">
              <w:rPr>
                <w:rFonts w:ascii="Calibri" w:hAnsi="Calibri" w:cs="Arial"/>
                <w:sz w:val="22"/>
                <w:szCs w:val="22"/>
              </w:rPr>
              <w:t>Dit verslag moet binnen vijf maanden na afloop van het boekjaar van de stichting door het bestuur zijn vastgesteld. Hetzelfde geldt voor de begroting voor het dan lopende jaar</w:t>
            </w:r>
            <w:r>
              <w:rPr>
                <w:rFonts w:ascii="Calibri" w:hAnsi="Calibri" w:cs="Arial"/>
                <w:sz w:val="22"/>
                <w:szCs w:val="22"/>
              </w:rPr>
              <w:t>.</w:t>
            </w:r>
          </w:p>
          <w:p w14:paraId="1CFC77A3" w14:textId="6BD7EA23" w:rsidR="00821B25" w:rsidRPr="00757538" w:rsidRDefault="00821B25" w:rsidP="00797C80">
            <w:pPr>
              <w:rPr>
                <w:rFonts w:ascii="Calibri" w:hAnsi="Calibri" w:cs="Arial"/>
                <w:sz w:val="22"/>
                <w:szCs w:val="22"/>
              </w:rPr>
            </w:pPr>
            <w:r>
              <w:rPr>
                <w:rFonts w:ascii="Calibri" w:hAnsi="Calibri" w:cs="Arial"/>
                <w:sz w:val="22"/>
                <w:szCs w:val="22"/>
              </w:rPr>
              <w:t xml:space="preserve">Controle van de jaarstukken gebeurt </w:t>
            </w:r>
            <w:r w:rsidR="00DD59B3">
              <w:rPr>
                <w:rFonts w:ascii="Calibri" w:hAnsi="Calibri" w:cs="Arial"/>
                <w:sz w:val="22"/>
                <w:szCs w:val="22"/>
              </w:rPr>
              <w:t xml:space="preserve">in beginsel </w:t>
            </w:r>
            <w:r>
              <w:rPr>
                <w:rFonts w:ascii="Calibri" w:hAnsi="Calibri" w:cs="Arial"/>
                <w:sz w:val="22"/>
                <w:szCs w:val="22"/>
              </w:rPr>
              <w:t>door</w:t>
            </w:r>
            <w:r w:rsidR="00797C80">
              <w:rPr>
                <w:rFonts w:ascii="Calibri" w:hAnsi="Calibri" w:cs="Arial"/>
                <w:sz w:val="22"/>
                <w:szCs w:val="22"/>
              </w:rPr>
              <w:t xml:space="preserve"> Van Voren Accountants, </w:t>
            </w:r>
            <w:r w:rsidR="0052653D">
              <w:rPr>
                <w:rFonts w:ascii="Calibri" w:hAnsi="Calibri" w:cs="Arial"/>
                <w:sz w:val="22"/>
                <w:szCs w:val="22"/>
              </w:rPr>
              <w:t>Hoogstraat 3</w:t>
            </w:r>
            <w:r w:rsidR="00E34EEB">
              <w:rPr>
                <w:rFonts w:ascii="Calibri" w:hAnsi="Calibri" w:cs="Arial"/>
                <w:sz w:val="22"/>
                <w:szCs w:val="22"/>
              </w:rPr>
              <w:t xml:space="preserve">, </w:t>
            </w:r>
            <w:r w:rsidR="0052653D">
              <w:rPr>
                <w:rFonts w:ascii="Calibri" w:hAnsi="Calibri" w:cs="Arial"/>
                <w:sz w:val="22"/>
                <w:szCs w:val="22"/>
              </w:rPr>
              <w:t xml:space="preserve"> 4515 AP I</w:t>
            </w:r>
            <w:r w:rsidR="00857584">
              <w:rPr>
                <w:rFonts w:ascii="Calibri" w:hAnsi="Calibri" w:cs="Arial"/>
                <w:sz w:val="22"/>
                <w:szCs w:val="22"/>
              </w:rPr>
              <w:t>J</w:t>
            </w:r>
            <w:r w:rsidR="0052653D">
              <w:rPr>
                <w:rFonts w:ascii="Calibri" w:hAnsi="Calibri" w:cs="Arial"/>
                <w:sz w:val="22"/>
                <w:szCs w:val="22"/>
              </w:rPr>
              <w:t>zendijke tel: 0117-302874 Fax: 0117- 302954</w:t>
            </w:r>
          </w:p>
        </w:tc>
      </w:tr>
    </w:tbl>
    <w:p w14:paraId="540142F7" w14:textId="77777777" w:rsidR="00A629C9" w:rsidRDefault="00A629C9">
      <w:pPr>
        <w:rPr>
          <w:rFonts w:ascii="Calibri" w:hAnsi="Calibri" w:cs="Arial"/>
          <w:sz w:val="22"/>
          <w:szCs w:val="22"/>
        </w:rPr>
      </w:pPr>
    </w:p>
    <w:sectPr w:rsidR="00A629C9" w:rsidSect="00D80F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BF8D" w14:textId="77777777" w:rsidR="00286AF9" w:rsidRDefault="00286AF9" w:rsidP="00F92B20">
      <w:r>
        <w:separator/>
      </w:r>
    </w:p>
  </w:endnote>
  <w:endnote w:type="continuationSeparator" w:id="0">
    <w:p w14:paraId="0FA0A1C6" w14:textId="77777777" w:rsidR="00286AF9" w:rsidRDefault="00286AF9" w:rsidP="00F9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C775" w14:textId="77777777" w:rsidR="00BA6698" w:rsidRPr="00BA6698" w:rsidRDefault="00943911">
    <w:pPr>
      <w:pStyle w:val="Voettekst"/>
      <w:jc w:val="center"/>
      <w:rPr>
        <w:rFonts w:ascii="Calibri" w:hAnsi="Calibri"/>
        <w:sz w:val="22"/>
        <w:szCs w:val="22"/>
      </w:rPr>
    </w:pPr>
    <w:r w:rsidRPr="00BA6698">
      <w:rPr>
        <w:rFonts w:ascii="Calibri" w:hAnsi="Calibri"/>
        <w:sz w:val="22"/>
        <w:szCs w:val="22"/>
      </w:rPr>
      <w:fldChar w:fldCharType="begin"/>
    </w:r>
    <w:r w:rsidR="00BA6698" w:rsidRPr="00BA6698">
      <w:rPr>
        <w:rFonts w:ascii="Calibri" w:hAnsi="Calibri"/>
        <w:sz w:val="22"/>
        <w:szCs w:val="22"/>
      </w:rPr>
      <w:instrText xml:space="preserve"> PAGE   \* MERGEFORMAT </w:instrText>
    </w:r>
    <w:r w:rsidRPr="00BA6698">
      <w:rPr>
        <w:rFonts w:ascii="Calibri" w:hAnsi="Calibri"/>
        <w:sz w:val="22"/>
        <w:szCs w:val="22"/>
      </w:rPr>
      <w:fldChar w:fldCharType="separate"/>
    </w:r>
    <w:r w:rsidR="00C041A6">
      <w:rPr>
        <w:rFonts w:ascii="Calibri" w:hAnsi="Calibri"/>
        <w:noProof/>
        <w:sz w:val="22"/>
        <w:szCs w:val="22"/>
      </w:rPr>
      <w:t>3</w:t>
    </w:r>
    <w:r w:rsidRPr="00BA6698">
      <w:rPr>
        <w:rFonts w:ascii="Calibri" w:hAnsi="Calibri"/>
        <w:sz w:val="22"/>
        <w:szCs w:val="22"/>
      </w:rPr>
      <w:fldChar w:fldCharType="end"/>
    </w:r>
  </w:p>
  <w:p w14:paraId="0C32E92A" w14:textId="77777777" w:rsidR="00BA6698" w:rsidRDefault="00BA66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DAD6" w14:textId="77777777" w:rsidR="00286AF9" w:rsidRDefault="00286AF9" w:rsidP="00F92B20">
      <w:r>
        <w:separator/>
      </w:r>
    </w:p>
  </w:footnote>
  <w:footnote w:type="continuationSeparator" w:id="0">
    <w:p w14:paraId="54AC527E" w14:textId="77777777" w:rsidR="00286AF9" w:rsidRDefault="00286AF9" w:rsidP="00F9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9056F"/>
    <w:multiLevelType w:val="hybridMultilevel"/>
    <w:tmpl w:val="2E5E4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4C238A"/>
    <w:multiLevelType w:val="hybridMultilevel"/>
    <w:tmpl w:val="25082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608C8"/>
    <w:multiLevelType w:val="hybridMultilevel"/>
    <w:tmpl w:val="7CD0C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CA219F"/>
    <w:multiLevelType w:val="hybridMultilevel"/>
    <w:tmpl w:val="130AE1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70EB8"/>
    <w:multiLevelType w:val="hybridMultilevel"/>
    <w:tmpl w:val="AED00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3F1D91"/>
    <w:multiLevelType w:val="hybridMultilevel"/>
    <w:tmpl w:val="F1085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B84787"/>
    <w:multiLevelType w:val="multilevel"/>
    <w:tmpl w:val="77DEE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E2949"/>
    <w:multiLevelType w:val="hybridMultilevel"/>
    <w:tmpl w:val="28B4F38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58C67C9A"/>
    <w:multiLevelType w:val="hybridMultilevel"/>
    <w:tmpl w:val="CEC28B1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E2745BD"/>
    <w:multiLevelType w:val="hybridMultilevel"/>
    <w:tmpl w:val="C4CEB3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73E02"/>
    <w:multiLevelType w:val="hybridMultilevel"/>
    <w:tmpl w:val="41C6B0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D4EF3"/>
    <w:multiLevelType w:val="hybridMultilevel"/>
    <w:tmpl w:val="12BAE5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050CE"/>
    <w:multiLevelType w:val="hybridMultilevel"/>
    <w:tmpl w:val="76A405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10"/>
  </w:num>
  <w:num w:numId="5">
    <w:abstractNumId w:val="12"/>
  </w:num>
  <w:num w:numId="6">
    <w:abstractNumId w:val="2"/>
  </w:num>
  <w:num w:numId="7">
    <w:abstractNumId w:val="8"/>
  </w:num>
  <w:num w:numId="8">
    <w:abstractNumId w:val="1"/>
  </w:num>
  <w:num w:numId="9">
    <w:abstractNumId w:val="0"/>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9D"/>
    <w:rsid w:val="00002793"/>
    <w:rsid w:val="0002270F"/>
    <w:rsid w:val="0005364C"/>
    <w:rsid w:val="000A73D8"/>
    <w:rsid w:val="000C00BB"/>
    <w:rsid w:val="00107732"/>
    <w:rsid w:val="00141055"/>
    <w:rsid w:val="00145DE6"/>
    <w:rsid w:val="0017454A"/>
    <w:rsid w:val="001B3BB0"/>
    <w:rsid w:val="001E5A09"/>
    <w:rsid w:val="00207764"/>
    <w:rsid w:val="00244D5B"/>
    <w:rsid w:val="00255BBD"/>
    <w:rsid w:val="00286AF9"/>
    <w:rsid w:val="002A1CB8"/>
    <w:rsid w:val="002B60B6"/>
    <w:rsid w:val="002C4C2B"/>
    <w:rsid w:val="002D5922"/>
    <w:rsid w:val="00301B16"/>
    <w:rsid w:val="003206FA"/>
    <w:rsid w:val="003272F2"/>
    <w:rsid w:val="003312DE"/>
    <w:rsid w:val="00382A6B"/>
    <w:rsid w:val="003936F1"/>
    <w:rsid w:val="003A73A0"/>
    <w:rsid w:val="003B292F"/>
    <w:rsid w:val="003C3E3C"/>
    <w:rsid w:val="003E4DC9"/>
    <w:rsid w:val="00411E38"/>
    <w:rsid w:val="004128B4"/>
    <w:rsid w:val="00417DFE"/>
    <w:rsid w:val="00425107"/>
    <w:rsid w:val="004306F9"/>
    <w:rsid w:val="004A3719"/>
    <w:rsid w:val="004F6F6D"/>
    <w:rsid w:val="00501CDF"/>
    <w:rsid w:val="00506BF5"/>
    <w:rsid w:val="0052653D"/>
    <w:rsid w:val="00571DA9"/>
    <w:rsid w:val="00574975"/>
    <w:rsid w:val="005845A9"/>
    <w:rsid w:val="005B2CCD"/>
    <w:rsid w:val="005C5D8F"/>
    <w:rsid w:val="005F2993"/>
    <w:rsid w:val="00605342"/>
    <w:rsid w:val="00626741"/>
    <w:rsid w:val="00680EE4"/>
    <w:rsid w:val="00691BEC"/>
    <w:rsid w:val="006D475A"/>
    <w:rsid w:val="007170A2"/>
    <w:rsid w:val="007359D6"/>
    <w:rsid w:val="00745B9F"/>
    <w:rsid w:val="00751406"/>
    <w:rsid w:val="00756A17"/>
    <w:rsid w:val="00757538"/>
    <w:rsid w:val="00767E67"/>
    <w:rsid w:val="00783CC5"/>
    <w:rsid w:val="00797C80"/>
    <w:rsid w:val="007C6BF8"/>
    <w:rsid w:val="007E195C"/>
    <w:rsid w:val="007E5675"/>
    <w:rsid w:val="007E7759"/>
    <w:rsid w:val="007F4323"/>
    <w:rsid w:val="00821B25"/>
    <w:rsid w:val="008465BB"/>
    <w:rsid w:val="00857584"/>
    <w:rsid w:val="0089630C"/>
    <w:rsid w:val="008C67B8"/>
    <w:rsid w:val="00943911"/>
    <w:rsid w:val="00952695"/>
    <w:rsid w:val="00952838"/>
    <w:rsid w:val="009536D8"/>
    <w:rsid w:val="00957BB4"/>
    <w:rsid w:val="00973B2D"/>
    <w:rsid w:val="009757F4"/>
    <w:rsid w:val="009D53ED"/>
    <w:rsid w:val="00A12EA6"/>
    <w:rsid w:val="00A233A4"/>
    <w:rsid w:val="00A452DE"/>
    <w:rsid w:val="00A629C9"/>
    <w:rsid w:val="00A65773"/>
    <w:rsid w:val="00A65A83"/>
    <w:rsid w:val="00A7576F"/>
    <w:rsid w:val="00A7675F"/>
    <w:rsid w:val="00A83AAA"/>
    <w:rsid w:val="00AB3FC9"/>
    <w:rsid w:val="00AD3CF6"/>
    <w:rsid w:val="00B30EF8"/>
    <w:rsid w:val="00B42EBD"/>
    <w:rsid w:val="00B91193"/>
    <w:rsid w:val="00BA6698"/>
    <w:rsid w:val="00BB02CF"/>
    <w:rsid w:val="00C041A6"/>
    <w:rsid w:val="00C43AAB"/>
    <w:rsid w:val="00C6109D"/>
    <w:rsid w:val="00CB2007"/>
    <w:rsid w:val="00CF037A"/>
    <w:rsid w:val="00D03CED"/>
    <w:rsid w:val="00D067E3"/>
    <w:rsid w:val="00D168D3"/>
    <w:rsid w:val="00D421F7"/>
    <w:rsid w:val="00D80F0C"/>
    <w:rsid w:val="00D91FE5"/>
    <w:rsid w:val="00DD59B3"/>
    <w:rsid w:val="00DF2352"/>
    <w:rsid w:val="00E15CDB"/>
    <w:rsid w:val="00E34EEB"/>
    <w:rsid w:val="00E3730D"/>
    <w:rsid w:val="00E718E6"/>
    <w:rsid w:val="00EA65A2"/>
    <w:rsid w:val="00EB157F"/>
    <w:rsid w:val="00EB1C2E"/>
    <w:rsid w:val="00EB3414"/>
    <w:rsid w:val="00F034EC"/>
    <w:rsid w:val="00F30226"/>
    <w:rsid w:val="00F30B92"/>
    <w:rsid w:val="00F858A7"/>
    <w:rsid w:val="00F92B20"/>
    <w:rsid w:val="00FF5076"/>
    <w:rsid w:val="00FF559D"/>
    <w:rsid w:val="0A7E5745"/>
    <w:rsid w:val="127B1280"/>
    <w:rsid w:val="3439BBF8"/>
    <w:rsid w:val="3597D4F1"/>
    <w:rsid w:val="41FA6887"/>
    <w:rsid w:val="43ABACD8"/>
    <w:rsid w:val="4F9B033E"/>
    <w:rsid w:val="526D9499"/>
    <w:rsid w:val="56A97B97"/>
    <w:rsid w:val="6646CD99"/>
    <w:rsid w:val="69D09A54"/>
    <w:rsid w:val="7B1F588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97A2A"/>
  <w15:docId w15:val="{A579FE71-BF88-BD40-BFE5-5E7B049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0F0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2B20"/>
    <w:pPr>
      <w:ind w:left="720"/>
      <w:contextualSpacing/>
    </w:pPr>
  </w:style>
  <w:style w:type="paragraph" w:styleId="Inhopg1">
    <w:name w:val="toc 1"/>
    <w:basedOn w:val="Standaard"/>
    <w:next w:val="Standaard"/>
    <w:autoRedefine/>
    <w:semiHidden/>
    <w:rsid w:val="00F92B20"/>
    <w:rPr>
      <w:rFonts w:eastAsia="SimSun"/>
      <w:lang w:eastAsia="zh-CN"/>
    </w:rPr>
  </w:style>
  <w:style w:type="paragraph" w:styleId="Koptekst">
    <w:name w:val="header"/>
    <w:basedOn w:val="Standaard"/>
    <w:link w:val="KoptekstChar"/>
    <w:uiPriority w:val="99"/>
    <w:semiHidden/>
    <w:unhideWhenUsed/>
    <w:rsid w:val="00F92B20"/>
    <w:pPr>
      <w:tabs>
        <w:tab w:val="center" w:pos="4536"/>
        <w:tab w:val="right" w:pos="9072"/>
      </w:tabs>
    </w:pPr>
  </w:style>
  <w:style w:type="character" w:customStyle="1" w:styleId="KoptekstChar">
    <w:name w:val="Koptekst Char"/>
    <w:basedOn w:val="Standaardalinea-lettertype"/>
    <w:link w:val="Koptekst"/>
    <w:uiPriority w:val="99"/>
    <w:semiHidden/>
    <w:rsid w:val="00F92B20"/>
    <w:rPr>
      <w:sz w:val="24"/>
      <w:szCs w:val="24"/>
    </w:rPr>
  </w:style>
  <w:style w:type="paragraph" w:styleId="Voettekst">
    <w:name w:val="footer"/>
    <w:basedOn w:val="Standaard"/>
    <w:link w:val="VoettekstChar"/>
    <w:uiPriority w:val="99"/>
    <w:unhideWhenUsed/>
    <w:rsid w:val="00F92B20"/>
    <w:pPr>
      <w:tabs>
        <w:tab w:val="center" w:pos="4536"/>
        <w:tab w:val="right" w:pos="9072"/>
      </w:tabs>
    </w:pPr>
  </w:style>
  <w:style w:type="character" w:customStyle="1" w:styleId="VoettekstChar">
    <w:name w:val="Voettekst Char"/>
    <w:basedOn w:val="Standaardalinea-lettertype"/>
    <w:link w:val="Voettekst"/>
    <w:uiPriority w:val="99"/>
    <w:rsid w:val="00F92B20"/>
    <w:rPr>
      <w:sz w:val="24"/>
      <w:szCs w:val="24"/>
    </w:rPr>
  </w:style>
  <w:style w:type="character" w:styleId="Hyperlink">
    <w:name w:val="Hyperlink"/>
    <w:basedOn w:val="Standaardalinea-lettertype"/>
    <w:uiPriority w:val="99"/>
    <w:unhideWhenUsed/>
    <w:rsid w:val="00A452DE"/>
    <w:rPr>
      <w:color w:val="0000FF"/>
      <w:u w:val="single"/>
    </w:rPr>
  </w:style>
  <w:style w:type="paragraph" w:customStyle="1" w:styleId="ecmsonormal">
    <w:name w:val="ec_msonormal"/>
    <w:basedOn w:val="Standaard"/>
    <w:rsid w:val="0052653D"/>
    <w:pPr>
      <w:pBdr>
        <w:top w:val="single" w:sz="6" w:space="4" w:color="DBDCE3"/>
      </w:pBdr>
      <w:shd w:val="clear" w:color="auto" w:fill="FFFFFF"/>
      <w:spacing w:before="100" w:beforeAutospacing="1" w:after="100" w:afterAutospacing="1"/>
    </w:pPr>
    <w:rPr>
      <w:rFonts w:ascii="Verdana" w:hAnsi="Verdana"/>
      <w:sz w:val="20"/>
      <w:szCs w:val="20"/>
    </w:rPr>
  </w:style>
  <w:style w:type="paragraph" w:styleId="Documentstructuur">
    <w:name w:val="Document Map"/>
    <w:basedOn w:val="Standaard"/>
    <w:semiHidden/>
    <w:rsid w:val="00EA65A2"/>
    <w:pPr>
      <w:shd w:val="clear" w:color="auto" w:fill="000080"/>
    </w:pPr>
    <w:rPr>
      <w:rFonts w:ascii="Tahoma" w:hAnsi="Tahoma" w:cs="Tahoma"/>
      <w:sz w:val="20"/>
      <w:szCs w:val="20"/>
    </w:rPr>
  </w:style>
  <w:style w:type="paragraph" w:styleId="Normaalweb">
    <w:name w:val="Normal (Web)"/>
    <w:basedOn w:val="Standaard"/>
    <w:uiPriority w:val="99"/>
    <w:unhideWhenUsed/>
    <w:rsid w:val="00C43AAB"/>
    <w:pPr>
      <w:spacing w:before="100" w:beforeAutospacing="1" w:after="100" w:afterAutospacing="1"/>
    </w:pPr>
  </w:style>
  <w:style w:type="paragraph" w:styleId="Ballontekst">
    <w:name w:val="Balloon Text"/>
    <w:basedOn w:val="Standaard"/>
    <w:link w:val="BallontekstChar"/>
    <w:rsid w:val="004306F9"/>
    <w:rPr>
      <w:rFonts w:ascii="Tahoma" w:hAnsi="Tahoma" w:cs="Tahoma"/>
      <w:sz w:val="16"/>
      <w:szCs w:val="16"/>
    </w:rPr>
  </w:style>
  <w:style w:type="character" w:customStyle="1" w:styleId="BallontekstChar">
    <w:name w:val="Ballontekst Char"/>
    <w:basedOn w:val="Standaardalinea-lettertype"/>
    <w:link w:val="Ballontekst"/>
    <w:rsid w:val="004306F9"/>
    <w:rPr>
      <w:rFonts w:ascii="Tahoma" w:hAnsi="Tahoma" w:cs="Tahoma"/>
      <w:sz w:val="16"/>
      <w:szCs w:val="16"/>
    </w:rPr>
  </w:style>
  <w:style w:type="character" w:styleId="GevolgdeHyperlink">
    <w:name w:val="FollowedHyperlink"/>
    <w:basedOn w:val="Standaardalinea-lettertype"/>
    <w:semiHidden/>
    <w:unhideWhenUsed/>
    <w:rsid w:val="001B3BB0"/>
    <w:rPr>
      <w:color w:val="800080" w:themeColor="followedHyperlink"/>
      <w:u w:val="single"/>
    </w:rPr>
  </w:style>
  <w:style w:type="character" w:styleId="Onopgelostemelding">
    <w:name w:val="Unresolved Mention"/>
    <w:basedOn w:val="Standaardalinea-lettertype"/>
    <w:uiPriority w:val="99"/>
    <w:semiHidden/>
    <w:unhideWhenUsed/>
    <w:rsid w:val="00FF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823">
      <w:bodyDiv w:val="1"/>
      <w:marLeft w:val="0"/>
      <w:marRight w:val="0"/>
      <w:marTop w:val="0"/>
      <w:marBottom w:val="0"/>
      <w:divBdr>
        <w:top w:val="none" w:sz="0" w:space="0" w:color="auto"/>
        <w:left w:val="none" w:sz="0" w:space="0" w:color="auto"/>
        <w:bottom w:val="none" w:sz="0" w:space="0" w:color="auto"/>
        <w:right w:val="none" w:sz="0" w:space="0" w:color="auto"/>
      </w:divBdr>
    </w:div>
    <w:div w:id="102770549">
      <w:bodyDiv w:val="1"/>
      <w:marLeft w:val="0"/>
      <w:marRight w:val="0"/>
      <w:marTop w:val="0"/>
      <w:marBottom w:val="0"/>
      <w:divBdr>
        <w:top w:val="none" w:sz="0" w:space="0" w:color="auto"/>
        <w:left w:val="none" w:sz="0" w:space="0" w:color="auto"/>
        <w:bottom w:val="none" w:sz="0" w:space="0" w:color="auto"/>
        <w:right w:val="none" w:sz="0" w:space="0" w:color="auto"/>
      </w:divBdr>
      <w:divsChild>
        <w:div w:id="1443067919">
          <w:marLeft w:val="0"/>
          <w:marRight w:val="0"/>
          <w:marTop w:val="0"/>
          <w:marBottom w:val="0"/>
          <w:divBdr>
            <w:top w:val="none" w:sz="0" w:space="0" w:color="auto"/>
            <w:left w:val="none" w:sz="0" w:space="0" w:color="auto"/>
            <w:bottom w:val="none" w:sz="0" w:space="0" w:color="auto"/>
            <w:right w:val="none" w:sz="0" w:space="0" w:color="auto"/>
          </w:divBdr>
          <w:divsChild>
            <w:div w:id="1803881585">
              <w:marLeft w:val="0"/>
              <w:marRight w:val="0"/>
              <w:marTop w:val="0"/>
              <w:marBottom w:val="0"/>
              <w:divBdr>
                <w:top w:val="none" w:sz="0" w:space="0" w:color="auto"/>
                <w:left w:val="none" w:sz="0" w:space="0" w:color="auto"/>
                <w:bottom w:val="none" w:sz="0" w:space="0" w:color="auto"/>
                <w:right w:val="none" w:sz="0" w:space="0" w:color="auto"/>
              </w:divBdr>
              <w:divsChild>
                <w:div w:id="1736270264">
                  <w:marLeft w:val="0"/>
                  <w:marRight w:val="0"/>
                  <w:marTop w:val="0"/>
                  <w:marBottom w:val="0"/>
                  <w:divBdr>
                    <w:top w:val="none" w:sz="0" w:space="0" w:color="auto"/>
                    <w:left w:val="none" w:sz="0" w:space="0" w:color="auto"/>
                    <w:bottom w:val="none" w:sz="0" w:space="0" w:color="auto"/>
                    <w:right w:val="none" w:sz="0" w:space="0" w:color="auto"/>
                  </w:divBdr>
                  <w:divsChild>
                    <w:div w:id="1875845035">
                      <w:marLeft w:val="0"/>
                      <w:marRight w:val="0"/>
                      <w:marTop w:val="0"/>
                      <w:marBottom w:val="0"/>
                      <w:divBdr>
                        <w:top w:val="none" w:sz="0" w:space="0" w:color="auto"/>
                        <w:left w:val="none" w:sz="0" w:space="0" w:color="auto"/>
                        <w:bottom w:val="none" w:sz="0" w:space="0" w:color="auto"/>
                        <w:right w:val="none" w:sz="0" w:space="0" w:color="auto"/>
                      </w:divBdr>
                      <w:divsChild>
                        <w:div w:id="1030303346">
                          <w:marLeft w:val="0"/>
                          <w:marRight w:val="0"/>
                          <w:marTop w:val="0"/>
                          <w:marBottom w:val="0"/>
                          <w:divBdr>
                            <w:top w:val="single" w:sz="6" w:space="4" w:color="DBDCE3"/>
                            <w:left w:val="none" w:sz="0" w:space="0" w:color="auto"/>
                            <w:bottom w:val="none" w:sz="0" w:space="0" w:color="auto"/>
                            <w:right w:val="none" w:sz="0" w:space="0" w:color="auto"/>
                          </w:divBdr>
                          <w:divsChild>
                            <w:div w:id="1674335526">
                              <w:marLeft w:val="0"/>
                              <w:marRight w:val="0"/>
                              <w:marTop w:val="0"/>
                              <w:marBottom w:val="0"/>
                              <w:divBdr>
                                <w:top w:val="single" w:sz="6" w:space="4" w:color="DBDCE3"/>
                                <w:left w:val="none" w:sz="0" w:space="0" w:color="auto"/>
                                <w:bottom w:val="none" w:sz="0" w:space="0" w:color="auto"/>
                                <w:right w:val="none" w:sz="0" w:space="0" w:color="auto"/>
                              </w:divBdr>
                              <w:divsChild>
                                <w:div w:id="8447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7574">
      <w:bodyDiv w:val="1"/>
      <w:marLeft w:val="0"/>
      <w:marRight w:val="0"/>
      <w:marTop w:val="0"/>
      <w:marBottom w:val="0"/>
      <w:divBdr>
        <w:top w:val="none" w:sz="0" w:space="0" w:color="auto"/>
        <w:left w:val="none" w:sz="0" w:space="0" w:color="auto"/>
        <w:bottom w:val="none" w:sz="0" w:space="0" w:color="auto"/>
        <w:right w:val="none" w:sz="0" w:space="0" w:color="auto"/>
      </w:divBdr>
    </w:div>
    <w:div w:id="415900139">
      <w:bodyDiv w:val="1"/>
      <w:marLeft w:val="0"/>
      <w:marRight w:val="0"/>
      <w:marTop w:val="0"/>
      <w:marBottom w:val="0"/>
      <w:divBdr>
        <w:top w:val="none" w:sz="0" w:space="0" w:color="auto"/>
        <w:left w:val="none" w:sz="0" w:space="0" w:color="auto"/>
        <w:bottom w:val="none" w:sz="0" w:space="0" w:color="auto"/>
        <w:right w:val="none" w:sz="0" w:space="0" w:color="auto"/>
      </w:divBdr>
      <w:divsChild>
        <w:div w:id="1705521239">
          <w:marLeft w:val="0"/>
          <w:marRight w:val="0"/>
          <w:marTop w:val="0"/>
          <w:marBottom w:val="0"/>
          <w:divBdr>
            <w:top w:val="none" w:sz="0" w:space="0" w:color="auto"/>
            <w:left w:val="none" w:sz="0" w:space="0" w:color="auto"/>
            <w:bottom w:val="none" w:sz="0" w:space="0" w:color="auto"/>
            <w:right w:val="none" w:sz="0" w:space="0" w:color="auto"/>
          </w:divBdr>
          <w:divsChild>
            <w:div w:id="6852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631">
      <w:bodyDiv w:val="1"/>
      <w:marLeft w:val="0"/>
      <w:marRight w:val="0"/>
      <w:marTop w:val="0"/>
      <w:marBottom w:val="0"/>
      <w:divBdr>
        <w:top w:val="none" w:sz="0" w:space="0" w:color="auto"/>
        <w:left w:val="none" w:sz="0" w:space="0" w:color="auto"/>
        <w:bottom w:val="none" w:sz="0" w:space="0" w:color="auto"/>
        <w:right w:val="none" w:sz="0" w:space="0" w:color="auto"/>
      </w:divBdr>
      <w:divsChild>
        <w:div w:id="1269506148">
          <w:marLeft w:val="0"/>
          <w:marRight w:val="0"/>
          <w:marTop w:val="0"/>
          <w:marBottom w:val="0"/>
          <w:divBdr>
            <w:top w:val="none" w:sz="0" w:space="0" w:color="auto"/>
            <w:left w:val="none" w:sz="0" w:space="0" w:color="auto"/>
            <w:bottom w:val="none" w:sz="0" w:space="0" w:color="auto"/>
            <w:right w:val="none" w:sz="0" w:space="0" w:color="auto"/>
          </w:divBdr>
          <w:divsChild>
            <w:div w:id="6832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gabrielfb.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D42C30631284C9CFE6DE50DBBDB47" ma:contentTypeVersion="15" ma:contentTypeDescription="Een nieuw document maken." ma:contentTypeScope="" ma:versionID="aaf2ac587fef530ecbf44a9c2b0b68df">
  <xsd:schema xmlns:xsd="http://www.w3.org/2001/XMLSchema" xmlns:xs="http://www.w3.org/2001/XMLSchema" xmlns:p="http://schemas.microsoft.com/office/2006/metadata/properties" xmlns:ns2="b54cc254-5a24-4e72-b6fc-44f4dddc23c3" xmlns:ns3="552377e2-2056-4c80-95a9-70b266b12575" targetNamespace="http://schemas.microsoft.com/office/2006/metadata/properties" ma:root="true" ma:fieldsID="ccf24527f6ae4ebe393f3165219ca626" ns2:_="" ns3:_="">
    <xsd:import namespace="b54cc254-5a24-4e72-b6fc-44f4dddc23c3"/>
    <xsd:import namespace="552377e2-2056-4c80-95a9-70b266b1257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c254-5a24-4e72-b6fc-44f4dddc23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2377e2-2056-4c80-95a9-70b266b125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FEC7F-16D1-4858-8301-44217032B811}">
  <ds:schemaRefs>
    <ds:schemaRef ds:uri="http://schemas.microsoft.com/sharepoint/v3/contenttype/forms"/>
  </ds:schemaRefs>
</ds:datastoreItem>
</file>

<file path=customXml/itemProps2.xml><?xml version="1.0" encoding="utf-8"?>
<ds:datastoreItem xmlns:ds="http://schemas.openxmlformats.org/officeDocument/2006/customXml" ds:itemID="{9005A9AD-A142-4FF7-96D9-E98296BB93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B85FB-3C63-483C-842C-D4572B08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c254-5a24-4e72-b6fc-44f4dddc23c3"/>
    <ds:schemaRef ds:uri="552377e2-2056-4c80-95a9-70b266b1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905</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Format schoolspecifiek ict-beleidsplan</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schoolspecifiek ict-beleidsplan</dc:title>
  <dc:creator>Frank van de Oetelaar</dc:creator>
  <cp:lastModifiedBy>berti</cp:lastModifiedBy>
  <cp:revision>6</cp:revision>
  <cp:lastPrinted>2008-05-28T09:27:00Z</cp:lastPrinted>
  <dcterms:created xsi:type="dcterms:W3CDTF">2018-03-20T09:07:00Z</dcterms:created>
  <dcterms:modified xsi:type="dcterms:W3CDTF">2020-09-18T08:52:00Z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0x010100B5CD42C30631284C9CFE6DE50DBBDB47</vt:lpwstr>
  </property>
</Properties>
</file>